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C677E" w14:textId="77777777" w:rsidR="000B42E9" w:rsidRDefault="000B42E9">
      <w:pPr>
        <w:widowControl w:val="0"/>
        <w:pBdr>
          <w:top w:val="nil"/>
          <w:left w:val="nil"/>
          <w:bottom w:val="nil"/>
          <w:right w:val="nil"/>
          <w:between w:val="nil"/>
        </w:pBdr>
        <w:spacing w:after="0" w:line="276" w:lineRule="auto"/>
      </w:pPr>
    </w:p>
    <w:p w14:paraId="16CB49E8" w14:textId="77777777" w:rsidR="000B42E9" w:rsidRDefault="000B42E9"/>
    <w:p w14:paraId="0FDF09CC" w14:textId="77777777" w:rsidR="000B42E9" w:rsidRDefault="00C54785">
      <w:r>
        <w:rPr>
          <w:noProof/>
        </w:rPr>
        <w:drawing>
          <wp:inline distT="0" distB="0" distL="0" distR="0" wp14:anchorId="732BAA53" wp14:editId="6D3227B6">
            <wp:extent cx="5731510" cy="1505506"/>
            <wp:effectExtent l="0" t="0" r="0" b="0"/>
            <wp:docPr id="1987106426" name="image3.png" descr="A close-up of a child smil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close-up of a child smiling&#10;&#10;Description automatically generated"/>
                    <pic:cNvPicPr preferRelativeResize="0"/>
                  </pic:nvPicPr>
                  <pic:blipFill>
                    <a:blip r:embed="rId11"/>
                    <a:srcRect/>
                    <a:stretch>
                      <a:fillRect/>
                    </a:stretch>
                  </pic:blipFill>
                  <pic:spPr>
                    <a:xfrm>
                      <a:off x="0" y="0"/>
                      <a:ext cx="5731510" cy="1505506"/>
                    </a:xfrm>
                    <a:prstGeom prst="rect">
                      <a:avLst/>
                    </a:prstGeom>
                    <a:ln/>
                  </pic:spPr>
                </pic:pic>
              </a:graphicData>
            </a:graphic>
          </wp:inline>
        </w:drawing>
      </w:r>
    </w:p>
    <w:p w14:paraId="7A8799A4" w14:textId="77777777" w:rsidR="000B42E9" w:rsidRDefault="000B42E9">
      <w:pPr>
        <w:jc w:val="center"/>
        <w:rPr>
          <w:b/>
          <w:bCs/>
          <w:color w:val="4F81BD"/>
          <w:sz w:val="36"/>
          <w:szCs w:val="36"/>
        </w:rPr>
      </w:pPr>
    </w:p>
    <w:p w14:paraId="3F1E342B" w14:textId="77777777" w:rsidR="000B42E9" w:rsidRDefault="000B42E9">
      <w:pPr>
        <w:jc w:val="center"/>
        <w:rPr>
          <w:b/>
          <w:bCs/>
          <w:color w:val="4F81BD"/>
          <w:sz w:val="36"/>
          <w:szCs w:val="36"/>
        </w:rPr>
      </w:pPr>
    </w:p>
    <w:p w14:paraId="04C43EC0" w14:textId="77777777" w:rsidR="000B42E9" w:rsidRDefault="000B42E9">
      <w:pPr>
        <w:jc w:val="center"/>
        <w:rPr>
          <w:b/>
          <w:bCs/>
          <w:color w:val="4F81BD"/>
          <w:sz w:val="36"/>
          <w:szCs w:val="36"/>
        </w:rPr>
      </w:pPr>
    </w:p>
    <w:p w14:paraId="77A7F927" w14:textId="77777777" w:rsidR="000B42E9" w:rsidRDefault="000B42E9">
      <w:pPr>
        <w:jc w:val="center"/>
        <w:rPr>
          <w:b/>
          <w:bCs/>
          <w:color w:val="4F81BD"/>
          <w:sz w:val="36"/>
          <w:szCs w:val="36"/>
        </w:rPr>
      </w:pPr>
    </w:p>
    <w:p w14:paraId="020E5039" w14:textId="77777777" w:rsidR="000B42E9" w:rsidRDefault="00C54785">
      <w:pPr>
        <w:jc w:val="center"/>
        <w:rPr>
          <w:b/>
          <w:bCs/>
          <w:color w:val="4F81BD"/>
          <w:sz w:val="36"/>
          <w:szCs w:val="36"/>
        </w:rPr>
      </w:pPr>
      <w:r>
        <w:rPr>
          <w:b/>
          <w:bCs/>
          <w:color w:val="4F81BD"/>
          <w:sz w:val="36"/>
          <w:szCs w:val="36"/>
        </w:rPr>
        <w:t>SCHOOL UNIFORM POLICY</w:t>
      </w:r>
    </w:p>
    <w:p w14:paraId="7A284257" w14:textId="77777777" w:rsidR="000B42E9" w:rsidRDefault="00C54785">
      <w:pPr>
        <w:jc w:val="center"/>
        <w:rPr>
          <w:b/>
          <w:bCs/>
          <w:i/>
          <w:iCs/>
          <w:color w:val="4F81BD"/>
          <w:sz w:val="28"/>
          <w:szCs w:val="28"/>
        </w:rPr>
      </w:pPr>
      <w:r>
        <w:rPr>
          <w:b/>
          <w:bCs/>
          <w:i/>
          <w:iCs/>
          <w:color w:val="4F81BD"/>
          <w:sz w:val="28"/>
          <w:szCs w:val="28"/>
        </w:rPr>
        <w:t>for adoption by all CDAT schools</w:t>
      </w:r>
    </w:p>
    <w:p w14:paraId="7586072E" w14:textId="77777777" w:rsidR="000B42E9" w:rsidRDefault="000B42E9">
      <w:pPr>
        <w:pBdr>
          <w:top w:val="nil"/>
          <w:left w:val="nil"/>
          <w:bottom w:val="nil"/>
          <w:right w:val="nil"/>
          <w:between w:val="nil"/>
        </w:pBdr>
        <w:rPr>
          <w:color w:val="000000"/>
        </w:rPr>
      </w:pPr>
    </w:p>
    <w:p w14:paraId="31CE5F21" w14:textId="77777777" w:rsidR="000B42E9" w:rsidRDefault="000B42E9">
      <w:pPr>
        <w:pBdr>
          <w:top w:val="nil"/>
          <w:left w:val="nil"/>
          <w:bottom w:val="nil"/>
          <w:right w:val="nil"/>
          <w:between w:val="nil"/>
        </w:pBdr>
        <w:rPr>
          <w:color w:val="000000"/>
        </w:rPr>
      </w:pPr>
    </w:p>
    <w:p w14:paraId="552452B9" w14:textId="77777777" w:rsidR="000B42E9" w:rsidRDefault="00C54785">
      <w:r>
        <w:t>This policy is informed by the Christian values which are the basis for all of CDAT's work and any actions taken under this policy will reflect this.</w:t>
      </w:r>
    </w:p>
    <w:p w14:paraId="6D8665F6" w14:textId="77777777" w:rsidR="000B42E9" w:rsidRDefault="00C54785">
      <w:pPr>
        <w:tabs>
          <w:tab w:val="left" w:pos="4726"/>
        </w:tabs>
        <w:spacing w:after="0"/>
        <w:jc w:val="center"/>
        <w:rPr>
          <w:i/>
          <w:iCs/>
        </w:rPr>
      </w:pPr>
      <w:r>
        <w:rPr>
          <w:i/>
          <w:iCs/>
        </w:rPr>
        <w:t>‘Blessed are those who act justly, who always do what is right’</w:t>
      </w:r>
    </w:p>
    <w:p w14:paraId="580277A4" w14:textId="77777777" w:rsidR="000B42E9" w:rsidRDefault="00C54785">
      <w:pPr>
        <w:tabs>
          <w:tab w:val="left" w:pos="4726"/>
        </w:tabs>
        <w:spacing w:after="0"/>
        <w:jc w:val="right"/>
        <w:rPr>
          <w:i/>
          <w:iCs/>
        </w:rPr>
      </w:pPr>
      <w:r>
        <w:rPr>
          <w:i/>
          <w:iCs/>
        </w:rPr>
        <w:t>Psalm 106:3</w:t>
      </w:r>
    </w:p>
    <w:p w14:paraId="71B4B05B" w14:textId="77777777" w:rsidR="000B42E9" w:rsidRDefault="000B42E9">
      <w:pPr>
        <w:pBdr>
          <w:top w:val="nil"/>
          <w:left w:val="nil"/>
          <w:bottom w:val="nil"/>
          <w:right w:val="nil"/>
          <w:between w:val="nil"/>
        </w:pBdr>
        <w:rPr>
          <w:color w:val="00CF80"/>
        </w:rPr>
      </w:pPr>
    </w:p>
    <w:p w14:paraId="3BDE94D6" w14:textId="77777777" w:rsidR="000B42E9" w:rsidRDefault="000B42E9">
      <w:pPr>
        <w:pBdr>
          <w:top w:val="nil"/>
          <w:left w:val="nil"/>
          <w:bottom w:val="nil"/>
          <w:right w:val="nil"/>
          <w:between w:val="nil"/>
        </w:pBdr>
        <w:rPr>
          <w:color w:val="000000"/>
        </w:rPr>
      </w:pPr>
    </w:p>
    <w:p w14:paraId="6500A04B" w14:textId="77777777" w:rsidR="000B42E9" w:rsidRDefault="000B42E9">
      <w:pPr>
        <w:pBdr>
          <w:top w:val="nil"/>
          <w:left w:val="nil"/>
          <w:bottom w:val="nil"/>
          <w:right w:val="nil"/>
          <w:between w:val="nil"/>
        </w:pBdr>
        <w:rPr>
          <w:color w:val="000000"/>
        </w:rPr>
      </w:pPr>
    </w:p>
    <w:p w14:paraId="6412532E" w14:textId="77777777" w:rsidR="000B42E9" w:rsidRDefault="000B42E9">
      <w:pPr>
        <w:pBdr>
          <w:top w:val="nil"/>
          <w:left w:val="nil"/>
          <w:bottom w:val="nil"/>
          <w:right w:val="nil"/>
          <w:between w:val="nil"/>
        </w:pBdr>
        <w:rPr>
          <w:color w:val="000000"/>
        </w:rPr>
      </w:pPr>
    </w:p>
    <w:p w14:paraId="2E0E082B" w14:textId="77777777" w:rsidR="000B42E9" w:rsidRDefault="000B42E9">
      <w:pPr>
        <w:pBdr>
          <w:top w:val="nil"/>
          <w:left w:val="nil"/>
          <w:bottom w:val="nil"/>
          <w:right w:val="nil"/>
          <w:between w:val="nil"/>
        </w:pBdr>
        <w:rPr>
          <w:color w:val="000000"/>
        </w:rPr>
      </w:pPr>
    </w:p>
    <w:p w14:paraId="776FFE28" w14:textId="77777777" w:rsidR="000B42E9" w:rsidRDefault="000B42E9">
      <w:pPr>
        <w:pBdr>
          <w:top w:val="nil"/>
          <w:left w:val="nil"/>
          <w:bottom w:val="nil"/>
          <w:right w:val="nil"/>
          <w:between w:val="nil"/>
        </w:pBdr>
      </w:pPr>
    </w:p>
    <w:p w14:paraId="36B11AA7" w14:textId="77777777" w:rsidR="000B42E9" w:rsidRDefault="000B42E9">
      <w:pPr>
        <w:pBdr>
          <w:top w:val="nil"/>
          <w:left w:val="nil"/>
          <w:bottom w:val="nil"/>
          <w:right w:val="nil"/>
          <w:between w:val="nil"/>
        </w:pBdr>
        <w:rPr>
          <w:color w:val="000000"/>
        </w:rPr>
      </w:pPr>
    </w:p>
    <w:tbl>
      <w:tblPr>
        <w:tblStyle w:val="a"/>
        <w:tblW w:w="9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701"/>
        <w:gridCol w:w="2410"/>
        <w:gridCol w:w="2511"/>
      </w:tblGrid>
      <w:tr w:rsidR="000B42E9" w14:paraId="13D71104" w14:textId="77777777">
        <w:tc>
          <w:tcPr>
            <w:tcW w:w="3114" w:type="dxa"/>
          </w:tcPr>
          <w:p w14:paraId="43584EB0" w14:textId="77777777" w:rsidR="000B42E9" w:rsidRDefault="00C54785">
            <w:pPr>
              <w:jc w:val="center"/>
              <w:rPr>
                <w:b/>
                <w:bCs/>
                <w:sz w:val="24"/>
                <w:szCs w:val="24"/>
              </w:rPr>
            </w:pPr>
            <w:r>
              <w:rPr>
                <w:b/>
                <w:bCs/>
                <w:sz w:val="24"/>
                <w:szCs w:val="24"/>
              </w:rPr>
              <w:t>Approved by</w:t>
            </w:r>
          </w:p>
        </w:tc>
        <w:tc>
          <w:tcPr>
            <w:tcW w:w="1701" w:type="dxa"/>
          </w:tcPr>
          <w:p w14:paraId="2DCF7D7F" w14:textId="77777777" w:rsidR="000B42E9" w:rsidRDefault="00C54785">
            <w:pPr>
              <w:jc w:val="center"/>
              <w:rPr>
                <w:b/>
                <w:bCs/>
                <w:sz w:val="24"/>
                <w:szCs w:val="24"/>
              </w:rPr>
            </w:pPr>
            <w:r>
              <w:rPr>
                <w:b/>
                <w:bCs/>
                <w:sz w:val="24"/>
                <w:szCs w:val="24"/>
              </w:rPr>
              <w:t>Date</w:t>
            </w:r>
          </w:p>
        </w:tc>
        <w:tc>
          <w:tcPr>
            <w:tcW w:w="2410" w:type="dxa"/>
          </w:tcPr>
          <w:p w14:paraId="0C0E3686" w14:textId="77777777" w:rsidR="000B42E9" w:rsidRDefault="00C54785">
            <w:pPr>
              <w:jc w:val="center"/>
              <w:rPr>
                <w:b/>
                <w:bCs/>
                <w:sz w:val="24"/>
                <w:szCs w:val="24"/>
              </w:rPr>
            </w:pPr>
            <w:r>
              <w:rPr>
                <w:b/>
                <w:bCs/>
                <w:sz w:val="24"/>
                <w:szCs w:val="24"/>
              </w:rPr>
              <w:t>Review Schedule</w:t>
            </w:r>
          </w:p>
        </w:tc>
        <w:tc>
          <w:tcPr>
            <w:tcW w:w="2511" w:type="dxa"/>
          </w:tcPr>
          <w:p w14:paraId="184E6DCD" w14:textId="77777777" w:rsidR="000B42E9" w:rsidRDefault="00C54785">
            <w:pPr>
              <w:jc w:val="center"/>
              <w:rPr>
                <w:b/>
                <w:bCs/>
                <w:sz w:val="24"/>
                <w:szCs w:val="24"/>
              </w:rPr>
            </w:pPr>
            <w:r>
              <w:rPr>
                <w:b/>
                <w:bCs/>
                <w:sz w:val="24"/>
                <w:szCs w:val="24"/>
              </w:rPr>
              <w:t>Date of next review</w:t>
            </w:r>
          </w:p>
        </w:tc>
      </w:tr>
      <w:tr w:rsidR="000B42E9" w14:paraId="3B8AF1C7" w14:textId="77777777">
        <w:tc>
          <w:tcPr>
            <w:tcW w:w="3114" w:type="dxa"/>
          </w:tcPr>
          <w:p w14:paraId="3CB47B21" w14:textId="77777777" w:rsidR="000B42E9" w:rsidRDefault="00C54785">
            <w:pPr>
              <w:jc w:val="center"/>
              <w:rPr>
                <w:sz w:val="24"/>
                <w:szCs w:val="24"/>
              </w:rPr>
            </w:pPr>
            <w:r>
              <w:rPr>
                <w:sz w:val="24"/>
                <w:szCs w:val="24"/>
              </w:rPr>
              <w:t>CDAT Finance &amp; Operations committee</w:t>
            </w:r>
          </w:p>
        </w:tc>
        <w:tc>
          <w:tcPr>
            <w:tcW w:w="1701" w:type="dxa"/>
          </w:tcPr>
          <w:p w14:paraId="72E46F10" w14:textId="77777777" w:rsidR="000B42E9" w:rsidRDefault="00C54785">
            <w:pPr>
              <w:jc w:val="center"/>
              <w:rPr>
                <w:sz w:val="24"/>
                <w:szCs w:val="24"/>
              </w:rPr>
            </w:pPr>
            <w:r>
              <w:rPr>
                <w:sz w:val="24"/>
                <w:szCs w:val="24"/>
              </w:rPr>
              <w:t xml:space="preserve"> February 2026</w:t>
            </w:r>
          </w:p>
        </w:tc>
        <w:tc>
          <w:tcPr>
            <w:tcW w:w="2410" w:type="dxa"/>
          </w:tcPr>
          <w:p w14:paraId="40859CFE" w14:textId="77777777" w:rsidR="000B42E9" w:rsidRDefault="00C54785">
            <w:pPr>
              <w:jc w:val="center"/>
              <w:rPr>
                <w:sz w:val="24"/>
                <w:szCs w:val="24"/>
              </w:rPr>
            </w:pPr>
            <w:r>
              <w:rPr>
                <w:sz w:val="24"/>
                <w:szCs w:val="24"/>
              </w:rPr>
              <w:t>Annually</w:t>
            </w:r>
          </w:p>
        </w:tc>
        <w:tc>
          <w:tcPr>
            <w:tcW w:w="2511" w:type="dxa"/>
          </w:tcPr>
          <w:p w14:paraId="60E49091" w14:textId="77777777" w:rsidR="000B42E9" w:rsidRDefault="00C54785">
            <w:pPr>
              <w:jc w:val="center"/>
              <w:rPr>
                <w:sz w:val="24"/>
                <w:szCs w:val="24"/>
              </w:rPr>
            </w:pPr>
            <w:r>
              <w:rPr>
                <w:sz w:val="24"/>
                <w:szCs w:val="24"/>
              </w:rPr>
              <w:t xml:space="preserve">February 2027 </w:t>
            </w:r>
          </w:p>
        </w:tc>
      </w:tr>
    </w:tbl>
    <w:p w14:paraId="5C6A36BC" w14:textId="77777777" w:rsidR="000B42E9" w:rsidRDefault="000B42E9"/>
    <w:p w14:paraId="71C2A329" w14:textId="77777777" w:rsidR="000B42E9" w:rsidRDefault="00C54785">
      <w:pPr>
        <w:keepNext/>
        <w:keepLines/>
        <w:pBdr>
          <w:top w:val="nil"/>
          <w:left w:val="nil"/>
          <w:bottom w:val="nil"/>
          <w:right w:val="nil"/>
          <w:between w:val="nil"/>
        </w:pBdr>
        <w:spacing w:line="259" w:lineRule="auto"/>
        <w:rPr>
          <w:b/>
          <w:bCs/>
          <w:color w:val="3C88D9"/>
          <w:sz w:val="24"/>
          <w:szCs w:val="24"/>
        </w:rPr>
      </w:pPr>
      <w:r>
        <w:rPr>
          <w:b/>
          <w:bCs/>
          <w:color w:val="3C88D9"/>
          <w:sz w:val="24"/>
          <w:szCs w:val="24"/>
        </w:rPr>
        <w:t>Contents</w:t>
      </w:r>
    </w:p>
    <w:sdt>
      <w:sdtPr>
        <w:id w:val="18658698"/>
        <w:docPartObj>
          <w:docPartGallery w:val="Table of Contents"/>
          <w:docPartUnique/>
        </w:docPartObj>
      </w:sdtPr>
      <w:sdtEndPr/>
      <w:sdtContent>
        <w:p w14:paraId="52FA4611" w14:textId="77777777" w:rsidR="000B42E9" w:rsidRDefault="00C54785">
          <w:pPr>
            <w:pBdr>
              <w:top w:val="nil"/>
              <w:left w:val="nil"/>
              <w:bottom w:val="nil"/>
              <w:right w:val="nil"/>
              <w:between w:val="nil"/>
            </w:pBdr>
            <w:tabs>
              <w:tab w:val="right" w:leader="dot" w:pos="9736"/>
            </w:tabs>
            <w:spacing w:after="100"/>
            <w:rPr>
              <w:rFonts w:ascii="Aptos" w:eastAsia="Aptos" w:hAnsi="Aptos" w:cs="Aptos"/>
              <w:color w:val="000000"/>
              <w:sz w:val="24"/>
              <w:szCs w:val="24"/>
            </w:rPr>
          </w:pPr>
          <w:r>
            <w:fldChar w:fldCharType="begin"/>
          </w:r>
          <w:r>
            <w:instrText xml:space="preserve"> TOC \h \u \z \t "Heading 1,1,Heading 2,2,Heading 3,3,"</w:instrText>
          </w:r>
          <w:r>
            <w:fldChar w:fldCharType="separate"/>
          </w:r>
          <w:hyperlink w:anchor="_heading=h.51hed1bxsu1n">
            <w:r w:rsidR="000B42E9">
              <w:rPr>
                <w:color w:val="000000"/>
              </w:rPr>
              <w:t>1. Aims</w:t>
            </w:r>
            <w:r w:rsidR="000B42E9">
              <w:rPr>
                <w:color w:val="000000"/>
              </w:rPr>
              <w:tab/>
              <w:t>page 3</w:t>
            </w:r>
          </w:hyperlink>
        </w:p>
        <w:p w14:paraId="665EE2D9" w14:textId="77777777" w:rsidR="000B42E9" w:rsidRDefault="00705F79">
          <w:pPr>
            <w:pBdr>
              <w:top w:val="nil"/>
              <w:left w:val="nil"/>
              <w:bottom w:val="nil"/>
              <w:right w:val="nil"/>
              <w:between w:val="nil"/>
            </w:pBdr>
            <w:tabs>
              <w:tab w:val="right" w:leader="dot" w:pos="9736"/>
            </w:tabs>
            <w:spacing w:after="100"/>
            <w:rPr>
              <w:rFonts w:ascii="Aptos" w:eastAsia="Aptos" w:hAnsi="Aptos" w:cs="Aptos"/>
              <w:color w:val="000000"/>
              <w:sz w:val="24"/>
              <w:szCs w:val="24"/>
            </w:rPr>
          </w:pPr>
          <w:hyperlink w:anchor="_heading=h.txonqahdk4g">
            <w:r w:rsidR="000B42E9">
              <w:rPr>
                <w:color w:val="000000"/>
              </w:rPr>
              <w:t>2. Legal Duties under the Equality Act 2010</w:t>
            </w:r>
            <w:r w:rsidR="000B42E9">
              <w:rPr>
                <w:color w:val="000000"/>
              </w:rPr>
              <w:tab/>
              <w:t>page 3</w:t>
            </w:r>
          </w:hyperlink>
        </w:p>
        <w:p w14:paraId="61319584" w14:textId="77777777" w:rsidR="000B42E9" w:rsidRDefault="00705F79">
          <w:pPr>
            <w:pBdr>
              <w:top w:val="nil"/>
              <w:left w:val="nil"/>
              <w:bottom w:val="nil"/>
              <w:right w:val="nil"/>
              <w:between w:val="nil"/>
            </w:pBdr>
            <w:tabs>
              <w:tab w:val="right" w:leader="dot" w:pos="9736"/>
            </w:tabs>
            <w:spacing w:after="100"/>
            <w:rPr>
              <w:rFonts w:ascii="Aptos" w:eastAsia="Aptos" w:hAnsi="Aptos" w:cs="Aptos"/>
              <w:color w:val="000000"/>
              <w:sz w:val="24"/>
              <w:szCs w:val="24"/>
            </w:rPr>
          </w:pPr>
          <w:hyperlink w:anchor="_heading=h.tbcpocu6dyop">
            <w:r w:rsidR="000B42E9">
              <w:rPr>
                <w:color w:val="000000"/>
              </w:rPr>
              <w:t>3. Limiting the Cost of School Uniform</w:t>
            </w:r>
            <w:r w:rsidR="000B42E9">
              <w:rPr>
                <w:color w:val="000000"/>
              </w:rPr>
              <w:tab/>
              <w:t>page 4</w:t>
            </w:r>
          </w:hyperlink>
        </w:p>
        <w:p w14:paraId="4641DE5E" w14:textId="77777777" w:rsidR="000B42E9" w:rsidRDefault="00705F79">
          <w:pPr>
            <w:pBdr>
              <w:top w:val="nil"/>
              <w:left w:val="nil"/>
              <w:bottom w:val="nil"/>
              <w:right w:val="nil"/>
              <w:between w:val="nil"/>
            </w:pBdr>
            <w:tabs>
              <w:tab w:val="right" w:leader="dot" w:pos="9736"/>
            </w:tabs>
            <w:spacing w:after="100"/>
            <w:rPr>
              <w:color w:val="000000"/>
            </w:rPr>
          </w:pPr>
          <w:hyperlink w:anchor="_heading=h.4ve6hxecnow7">
            <w:r w:rsidR="000B42E9">
              <w:rPr>
                <w:color w:val="000000"/>
              </w:rPr>
              <w:t>4. Branded Items</w:t>
            </w:r>
            <w:r w:rsidR="000B42E9">
              <w:rPr>
                <w:color w:val="000000"/>
              </w:rPr>
              <w:tab/>
              <w:t>page 5</w:t>
            </w:r>
          </w:hyperlink>
        </w:p>
        <w:p w14:paraId="67FC87D3" w14:textId="77777777" w:rsidR="000B42E9" w:rsidRDefault="00C54785">
          <w:r>
            <w:lastRenderedPageBreak/>
            <w:t>5. Expectations for School Uniform………………………………………………………………….…………...page 6</w:t>
          </w:r>
        </w:p>
        <w:p w14:paraId="5DF39506" w14:textId="77777777" w:rsidR="000B42E9" w:rsidRDefault="00705F79">
          <w:pPr>
            <w:pBdr>
              <w:top w:val="nil"/>
              <w:left w:val="nil"/>
              <w:bottom w:val="nil"/>
              <w:right w:val="nil"/>
              <w:between w:val="nil"/>
            </w:pBdr>
            <w:tabs>
              <w:tab w:val="right" w:leader="dot" w:pos="9736"/>
            </w:tabs>
            <w:spacing w:after="100"/>
            <w:rPr>
              <w:color w:val="000000"/>
            </w:rPr>
          </w:pPr>
          <w:hyperlink w:anchor="_heading=h.u87w08tm49ki">
            <w:r w:rsidR="000B42E9">
              <w:rPr>
                <w:color w:val="000000"/>
              </w:rPr>
              <w:t>6. Expectations for Our School Community</w:t>
            </w:r>
            <w:r w:rsidR="000B42E9">
              <w:rPr>
                <w:color w:val="000000"/>
              </w:rPr>
              <w:tab/>
              <w:t>page 7</w:t>
            </w:r>
          </w:hyperlink>
        </w:p>
        <w:p w14:paraId="64A8EC2E" w14:textId="77777777" w:rsidR="000B42E9" w:rsidRDefault="00C54785">
          <w:r>
            <w:t>7. Non-Uniform Days……………………………………………………………………………………………….page 8</w:t>
          </w:r>
        </w:p>
        <w:p w14:paraId="3F799B38" w14:textId="77777777" w:rsidR="000B42E9" w:rsidRDefault="00C54785">
          <w:pPr>
            <w:pBdr>
              <w:top w:val="nil"/>
              <w:left w:val="nil"/>
              <w:bottom w:val="nil"/>
              <w:right w:val="nil"/>
              <w:between w:val="nil"/>
            </w:pBdr>
            <w:tabs>
              <w:tab w:val="right" w:leader="dot" w:pos="9736"/>
            </w:tabs>
            <w:spacing w:after="100"/>
            <w:rPr>
              <w:rFonts w:ascii="Aptos" w:eastAsia="Aptos" w:hAnsi="Aptos" w:cs="Aptos"/>
              <w:color w:val="000000"/>
              <w:sz w:val="24"/>
              <w:szCs w:val="24"/>
            </w:rPr>
          </w:pPr>
          <w:r>
            <w:fldChar w:fldCharType="end"/>
          </w:r>
        </w:p>
      </w:sdtContent>
    </w:sdt>
    <w:p w14:paraId="37448C82" w14:textId="77777777" w:rsidR="000B42E9" w:rsidRDefault="00C54785">
      <w:pPr>
        <w:pBdr>
          <w:top w:val="nil"/>
          <w:left w:val="nil"/>
          <w:bottom w:val="nil"/>
          <w:right w:val="nil"/>
          <w:between w:val="nil"/>
        </w:pBdr>
        <w:tabs>
          <w:tab w:val="right" w:leader="dot" w:pos="9736"/>
        </w:tabs>
        <w:spacing w:after="100"/>
        <w:rPr>
          <w:color w:val="000000"/>
        </w:rPr>
      </w:pPr>
      <w:r>
        <w:rPr>
          <w:color w:val="000000"/>
        </w:rPr>
        <w:t xml:space="preserve"> </w:t>
      </w:r>
    </w:p>
    <w:p w14:paraId="5BCF36E9" w14:textId="77777777" w:rsidR="000B42E9" w:rsidRDefault="000B42E9">
      <w:pPr>
        <w:pBdr>
          <w:top w:val="nil"/>
          <w:left w:val="nil"/>
          <w:bottom w:val="nil"/>
          <w:right w:val="nil"/>
          <w:between w:val="nil"/>
        </w:pBdr>
        <w:rPr>
          <w:color w:val="000000"/>
        </w:rPr>
      </w:pPr>
    </w:p>
    <w:p w14:paraId="377A60C3" w14:textId="77777777" w:rsidR="000B42E9" w:rsidRDefault="00C54785">
      <w:pPr>
        <w:jc w:val="both"/>
        <w:rPr>
          <w:color w:val="000000"/>
        </w:rPr>
      </w:pPr>
      <w:r>
        <w:rPr>
          <w:color w:val="000000"/>
        </w:rPr>
        <w:t>Please note that this document includes links to external documents and guidance, which can be accessed by clicking on the underlined references.</w:t>
      </w:r>
    </w:p>
    <w:p w14:paraId="6CDEE3B1" w14:textId="77777777" w:rsidR="000B42E9" w:rsidRDefault="000B42E9">
      <w:pPr>
        <w:pBdr>
          <w:top w:val="nil"/>
          <w:left w:val="nil"/>
          <w:bottom w:val="nil"/>
          <w:right w:val="nil"/>
          <w:between w:val="nil"/>
        </w:pBdr>
        <w:rPr>
          <w:color w:val="000000"/>
        </w:rPr>
      </w:pPr>
    </w:p>
    <w:p w14:paraId="3DD1E8C0" w14:textId="77777777" w:rsidR="000B42E9" w:rsidRDefault="00C54785">
      <w:pPr>
        <w:pBdr>
          <w:top w:val="nil"/>
          <w:left w:val="nil"/>
          <w:bottom w:val="nil"/>
          <w:right w:val="nil"/>
          <w:between w:val="nil"/>
        </w:pBdr>
        <w:rPr>
          <w:color w:val="000000"/>
        </w:rPr>
      </w:pPr>
      <w:r>
        <w:rPr>
          <w:noProof/>
        </w:rPr>
        <mc:AlternateContent>
          <mc:Choice Requires="wps">
            <w:drawing>
              <wp:anchor distT="4294967288" distB="4294967288" distL="114300" distR="114300" simplePos="0" relativeHeight="251658240" behindDoc="0" locked="0" layoutInCell="1" hidden="0" allowOverlap="1" wp14:anchorId="382A712C" wp14:editId="4F4468CB">
                <wp:simplePos x="0" y="0"/>
                <wp:positionH relativeFrom="column">
                  <wp:posOffset>1</wp:posOffset>
                </wp:positionH>
                <wp:positionV relativeFrom="paragraph">
                  <wp:posOffset>-6350</wp:posOffset>
                </wp:positionV>
                <wp:extent cx="0" cy="12700"/>
                <wp:effectExtent l="0" t="0" r="0" b="0"/>
                <wp:wrapNone/>
                <wp:docPr id="1987106425" name="Straight Arrow Connector 1987106425"/>
                <wp:cNvGraphicFramePr/>
                <a:graphic xmlns:a="http://schemas.openxmlformats.org/drawingml/2006/main">
                  <a:graphicData uri="http://schemas.microsoft.com/office/word/2010/wordprocessingShape">
                    <wps:wsp>
                      <wps:cNvCnPr/>
                      <wps:spPr>
                        <a:xfrm>
                          <a:off x="2266568" y="3780000"/>
                          <a:ext cx="6158865" cy="0"/>
                        </a:xfrm>
                        <a:prstGeom prst="straightConnector1">
                          <a:avLst/>
                        </a:prstGeom>
                        <a:noFill/>
                        <a:ln w="12700" cap="flat" cmpd="sng">
                          <a:solidFill>
                            <a:srgbClr val="12263F"/>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drawing>
              <wp:anchor allowOverlap="1" behindDoc="0" distB="4294967288" distT="4294967288" distL="114300" distR="114300" hidden="0" layoutInCell="1" locked="0" relativeHeight="0" simplePos="0">
                <wp:simplePos x="0" y="0"/>
                <wp:positionH relativeFrom="column">
                  <wp:posOffset>1</wp:posOffset>
                </wp:positionH>
                <wp:positionV relativeFrom="paragraph">
                  <wp:posOffset>-6350</wp:posOffset>
                </wp:positionV>
                <wp:extent cx="0" cy="12700"/>
                <wp:effectExtent b="0" l="0" r="0" t="0"/>
                <wp:wrapNone/>
                <wp:docPr id="1987106425"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p>
    <w:p w14:paraId="38DAD382" w14:textId="77777777" w:rsidR="000B42E9" w:rsidRDefault="00C54785">
      <w:pPr>
        <w:spacing w:after="0"/>
        <w:rPr>
          <w:b/>
          <w:bCs/>
          <w:color w:val="3C88D9"/>
          <w:sz w:val="24"/>
          <w:szCs w:val="24"/>
        </w:rPr>
      </w:pPr>
      <w:bookmarkStart w:id="0" w:name="_heading=h.51hed1bxsu1n" w:colFirst="0" w:colLast="0"/>
      <w:bookmarkEnd w:id="0"/>
      <w:r>
        <w:br w:type="page"/>
      </w:r>
    </w:p>
    <w:p w14:paraId="3DF10030" w14:textId="77777777" w:rsidR="000B42E9" w:rsidRDefault="00C54785">
      <w:pPr>
        <w:pStyle w:val="Heading1"/>
        <w:rPr>
          <w:color w:val="3C88D9"/>
          <w:sz w:val="24"/>
          <w:szCs w:val="24"/>
        </w:rPr>
      </w:pPr>
      <w:r>
        <w:rPr>
          <w:color w:val="3C88D9"/>
          <w:sz w:val="24"/>
          <w:szCs w:val="24"/>
        </w:rPr>
        <w:lastRenderedPageBreak/>
        <w:t>1. Aims</w:t>
      </w:r>
    </w:p>
    <w:p w14:paraId="61A102BC" w14:textId="77777777" w:rsidR="000B42E9" w:rsidRDefault="00C54785">
      <w:pPr>
        <w:pBdr>
          <w:top w:val="nil"/>
          <w:left w:val="nil"/>
          <w:bottom w:val="nil"/>
          <w:right w:val="nil"/>
          <w:between w:val="nil"/>
        </w:pBdr>
        <w:jc w:val="both"/>
        <w:rPr>
          <w:color w:val="000000"/>
        </w:rPr>
      </w:pPr>
      <w:r>
        <w:rPr>
          <w:color w:val="000000"/>
        </w:rPr>
        <w:t xml:space="preserve">This policy aims to: </w:t>
      </w:r>
    </w:p>
    <w:p w14:paraId="78F2C334" w14:textId="77777777" w:rsidR="000B42E9" w:rsidRDefault="00C54785">
      <w:pPr>
        <w:numPr>
          <w:ilvl w:val="0"/>
          <w:numId w:val="1"/>
        </w:numPr>
        <w:pBdr>
          <w:top w:val="nil"/>
          <w:left w:val="nil"/>
          <w:bottom w:val="nil"/>
          <w:right w:val="nil"/>
          <w:between w:val="nil"/>
        </w:pBdr>
        <w:jc w:val="both"/>
      </w:pPr>
      <w:r>
        <w:rPr>
          <w:color w:val="000000"/>
        </w:rPr>
        <w:t>Set out our approach to requiring a uniform that is of reasonable cost and offers the best value for money for parents and carers</w:t>
      </w:r>
    </w:p>
    <w:p w14:paraId="1437AB16" w14:textId="77777777" w:rsidR="000B42E9" w:rsidRDefault="00C54785">
      <w:pPr>
        <w:numPr>
          <w:ilvl w:val="0"/>
          <w:numId w:val="1"/>
        </w:numPr>
        <w:pBdr>
          <w:top w:val="nil"/>
          <w:left w:val="nil"/>
          <w:bottom w:val="nil"/>
          <w:right w:val="nil"/>
          <w:between w:val="nil"/>
        </w:pBdr>
        <w:jc w:val="both"/>
      </w:pPr>
      <w:r>
        <w:rPr>
          <w:color w:val="000000"/>
        </w:rPr>
        <w:t xml:space="preserve">Explain how we will avoid discrimination in line with our legal duties under the Equality Act 2010 </w:t>
      </w:r>
    </w:p>
    <w:p w14:paraId="36AB34F3" w14:textId="77777777" w:rsidR="000B42E9" w:rsidRDefault="00C54785">
      <w:pPr>
        <w:numPr>
          <w:ilvl w:val="0"/>
          <w:numId w:val="1"/>
        </w:numPr>
        <w:pBdr>
          <w:top w:val="nil"/>
          <w:left w:val="nil"/>
          <w:bottom w:val="nil"/>
          <w:right w:val="nil"/>
          <w:between w:val="nil"/>
        </w:pBdr>
        <w:jc w:val="both"/>
      </w:pPr>
      <w:r>
        <w:rPr>
          <w:color w:val="000000"/>
        </w:rPr>
        <w:t xml:space="preserve">Clarify our expectations for school uniform </w:t>
      </w:r>
    </w:p>
    <w:p w14:paraId="611B0C77" w14:textId="77777777" w:rsidR="000B42E9" w:rsidRDefault="000B42E9">
      <w:pPr>
        <w:pBdr>
          <w:top w:val="nil"/>
          <w:left w:val="nil"/>
          <w:bottom w:val="nil"/>
          <w:right w:val="nil"/>
          <w:between w:val="nil"/>
        </w:pBdr>
        <w:rPr>
          <w:color w:val="000000"/>
        </w:rPr>
      </w:pPr>
    </w:p>
    <w:p w14:paraId="65BA284A" w14:textId="77777777" w:rsidR="000B42E9" w:rsidRDefault="00C54785">
      <w:pPr>
        <w:pStyle w:val="Heading1"/>
        <w:rPr>
          <w:color w:val="3C88D9"/>
          <w:sz w:val="24"/>
          <w:szCs w:val="24"/>
        </w:rPr>
      </w:pPr>
      <w:bookmarkStart w:id="1" w:name="_heading=h.txonqahdk4g" w:colFirst="0" w:colLast="0"/>
      <w:bookmarkEnd w:id="1"/>
      <w:r>
        <w:rPr>
          <w:color w:val="3C88D9"/>
          <w:sz w:val="24"/>
          <w:szCs w:val="24"/>
        </w:rPr>
        <w:t>2. Legal Duties under the Equality Act 2010</w:t>
      </w:r>
    </w:p>
    <w:p w14:paraId="31A890C6" w14:textId="77777777" w:rsidR="000B42E9" w:rsidRDefault="00C54785">
      <w:r>
        <w:t xml:space="preserve">The </w:t>
      </w:r>
      <w:hyperlink r:id="rId13">
        <w:r w:rsidR="000B42E9">
          <w:rPr>
            <w:color w:val="0072CC"/>
            <w:u w:val="single"/>
          </w:rPr>
          <w:t>Equality Act 2010</w:t>
        </w:r>
      </w:hyperlink>
      <w:r>
        <w:t xml:space="preserve"> prohibits discrimination against an individual based on the protected characteristics, which include age, sex, disability, race, religion or belief, pregnancy and maternity, and gender reassignment. </w:t>
      </w:r>
    </w:p>
    <w:p w14:paraId="2AC6D95E" w14:textId="77777777" w:rsidR="000B42E9" w:rsidRPr="00F823FB" w:rsidRDefault="00C54785">
      <w:pPr>
        <w:jc w:val="both"/>
      </w:pPr>
      <w:r w:rsidRPr="00F823FB">
        <w:t>In line with the above, the school will aim to ensure that its uniform policy is as inclusive as possible so that all pupils can access a school uniform which is comfortable, suitable for their needs, and reflects who they are, while avoiding any direct or indirect discrimination on the basis of protected characteristics or socio-economic status.</w:t>
      </w:r>
    </w:p>
    <w:p w14:paraId="298DB208" w14:textId="77777777" w:rsidR="000B42E9" w:rsidRDefault="00C54785">
      <w:r>
        <w:t xml:space="preserve">To avoid discrimination, our school will: </w:t>
      </w:r>
    </w:p>
    <w:p w14:paraId="3BF3B04D" w14:textId="77777777" w:rsidR="000B42E9" w:rsidRDefault="00C54785">
      <w:pPr>
        <w:numPr>
          <w:ilvl w:val="0"/>
          <w:numId w:val="2"/>
        </w:numPr>
        <w:pBdr>
          <w:top w:val="nil"/>
          <w:left w:val="nil"/>
          <w:bottom w:val="nil"/>
          <w:right w:val="nil"/>
          <w:between w:val="nil"/>
        </w:pBdr>
      </w:pPr>
      <w:r>
        <w:rPr>
          <w:color w:val="000000"/>
        </w:rPr>
        <w:t xml:space="preserve">Avoid listing uniform items based on sex, to give all pupils the opportunity to wear the uniform they feel most comfortable in or that most reflects their self-identified gender. </w:t>
      </w:r>
    </w:p>
    <w:p w14:paraId="0EBF5A2F" w14:textId="77777777" w:rsidR="000B42E9" w:rsidRDefault="00C54785">
      <w:pPr>
        <w:numPr>
          <w:ilvl w:val="0"/>
          <w:numId w:val="2"/>
        </w:numPr>
        <w:pBdr>
          <w:top w:val="nil"/>
          <w:left w:val="nil"/>
          <w:bottom w:val="nil"/>
          <w:right w:val="nil"/>
          <w:between w:val="nil"/>
        </w:pBdr>
      </w:pPr>
      <w:r>
        <w:rPr>
          <w:color w:val="000000"/>
        </w:rPr>
        <w:t>Make sure that our uniform costs the same for all pupils.</w:t>
      </w:r>
    </w:p>
    <w:p w14:paraId="5DF3793D" w14:textId="77777777" w:rsidR="000B42E9" w:rsidRDefault="00C54785">
      <w:pPr>
        <w:numPr>
          <w:ilvl w:val="0"/>
          <w:numId w:val="2"/>
        </w:numPr>
        <w:pBdr>
          <w:top w:val="nil"/>
          <w:left w:val="nil"/>
          <w:bottom w:val="nil"/>
          <w:right w:val="nil"/>
          <w:between w:val="nil"/>
        </w:pBdr>
      </w:pPr>
      <w:r>
        <w:rPr>
          <w:color w:val="000000"/>
        </w:rPr>
        <w:t>Allow all pupils to have long hair (though we reserve the right to ask for this to be tied back).</w:t>
      </w:r>
    </w:p>
    <w:p w14:paraId="607F13E4" w14:textId="77777777" w:rsidR="000B42E9" w:rsidRDefault="00C54785">
      <w:pPr>
        <w:numPr>
          <w:ilvl w:val="0"/>
          <w:numId w:val="2"/>
        </w:numPr>
        <w:pBdr>
          <w:top w:val="nil"/>
          <w:left w:val="nil"/>
          <w:bottom w:val="nil"/>
          <w:right w:val="nil"/>
          <w:between w:val="nil"/>
        </w:pBdr>
      </w:pPr>
      <w:r>
        <w:rPr>
          <w:color w:val="000000"/>
        </w:rPr>
        <w:t xml:space="preserve">Allow all pupils to style their hair in a way that is appropriate for school and makes them feel most comfortable. </w:t>
      </w:r>
    </w:p>
    <w:p w14:paraId="062AFFE7" w14:textId="77777777" w:rsidR="000B42E9" w:rsidRDefault="00C54785">
      <w:pPr>
        <w:numPr>
          <w:ilvl w:val="0"/>
          <w:numId w:val="2"/>
        </w:numPr>
        <w:pBdr>
          <w:top w:val="nil"/>
          <w:left w:val="nil"/>
          <w:bottom w:val="nil"/>
          <w:right w:val="nil"/>
          <w:between w:val="nil"/>
        </w:pBdr>
      </w:pPr>
      <w:r>
        <w:rPr>
          <w:color w:val="000000"/>
        </w:rPr>
        <w:t>Allow pupils to request changes to swimwear for religious reasons or if they are experiencing discomfort related to their sex, gender or gender reassignment.</w:t>
      </w:r>
    </w:p>
    <w:p w14:paraId="3AA7EDE0" w14:textId="77777777" w:rsidR="000B42E9" w:rsidRDefault="00C54785">
      <w:pPr>
        <w:numPr>
          <w:ilvl w:val="0"/>
          <w:numId w:val="2"/>
        </w:numPr>
        <w:pBdr>
          <w:top w:val="nil"/>
          <w:left w:val="nil"/>
          <w:bottom w:val="nil"/>
          <w:right w:val="nil"/>
          <w:between w:val="nil"/>
        </w:pBdr>
      </w:pPr>
      <w:r>
        <w:rPr>
          <w:color w:val="000000"/>
        </w:rPr>
        <w:t>Allow pupils to wear headscarves and/or other religious garments.</w:t>
      </w:r>
    </w:p>
    <w:p w14:paraId="575D839D" w14:textId="77777777" w:rsidR="000B42E9" w:rsidRDefault="00C54785">
      <w:pPr>
        <w:numPr>
          <w:ilvl w:val="0"/>
          <w:numId w:val="2"/>
        </w:numPr>
        <w:pBdr>
          <w:top w:val="nil"/>
          <w:left w:val="nil"/>
          <w:bottom w:val="nil"/>
          <w:right w:val="nil"/>
          <w:between w:val="nil"/>
        </w:pBdr>
        <w:rPr>
          <w:color w:val="000000"/>
        </w:rPr>
      </w:pPr>
      <w:r>
        <w:rPr>
          <w:color w:val="000000"/>
        </w:rPr>
        <w:t>Allow pupils with sensory or physical needs to make reasonable adaptations to their uniform depending on their specific needs.</w:t>
      </w:r>
    </w:p>
    <w:p w14:paraId="398F04B0" w14:textId="77777777" w:rsidR="000B42E9" w:rsidRDefault="00C54785">
      <w:pPr>
        <w:numPr>
          <w:ilvl w:val="0"/>
          <w:numId w:val="2"/>
        </w:numPr>
        <w:pBdr>
          <w:top w:val="nil"/>
          <w:left w:val="nil"/>
          <w:bottom w:val="nil"/>
          <w:right w:val="nil"/>
          <w:between w:val="nil"/>
        </w:pBdr>
      </w:pPr>
      <w:r>
        <w:rPr>
          <w:color w:val="000000"/>
        </w:rPr>
        <w:t>Allow for reasonable adaptations to our policy on the grounds of equality by asking pupils or their parents/carers to contact the headteacher who can answer questions about the policy and respond to any requests. These will be considered on a case-by-case basis.</w:t>
      </w:r>
    </w:p>
    <w:p w14:paraId="3EB3A7EF" w14:textId="77777777" w:rsidR="000B42E9" w:rsidRDefault="000B42E9"/>
    <w:p w14:paraId="0D3E470E" w14:textId="77777777" w:rsidR="000B42E9" w:rsidRPr="00F823FB" w:rsidRDefault="00C54785">
      <w:r w:rsidRPr="00F823FB">
        <w:t>If a requirement will affect a group with certain characteristics more than others, the school will:</w:t>
      </w:r>
    </w:p>
    <w:p w14:paraId="2938A5A6" w14:textId="77777777" w:rsidR="000B42E9" w:rsidRPr="00F823FB" w:rsidRDefault="00C54785">
      <w:pPr>
        <w:numPr>
          <w:ilvl w:val="0"/>
          <w:numId w:val="11"/>
        </w:numPr>
      </w:pPr>
      <w:r w:rsidRPr="00F823FB">
        <w:t>Carefully consider whether the requirement is the best way to achieve aims.</w:t>
      </w:r>
    </w:p>
    <w:p w14:paraId="7D37A8AB" w14:textId="77777777" w:rsidR="000B42E9" w:rsidRPr="00F823FB" w:rsidRDefault="00C54785">
      <w:pPr>
        <w:numPr>
          <w:ilvl w:val="0"/>
          <w:numId w:val="11"/>
        </w:numPr>
      </w:pPr>
      <w:r w:rsidRPr="00F823FB">
        <w:t>Think about what mitigations could be put in place.</w:t>
      </w:r>
    </w:p>
    <w:p w14:paraId="5B4EA061" w14:textId="77777777" w:rsidR="000B42E9" w:rsidRPr="00F823FB" w:rsidRDefault="00C54785">
      <w:pPr>
        <w:numPr>
          <w:ilvl w:val="0"/>
          <w:numId w:val="11"/>
        </w:numPr>
      </w:pPr>
      <w:r w:rsidRPr="00F823FB">
        <w:t>Ensure that the requirement is justified and a proportionate means of achieving a legitimate aim to be lawful.</w:t>
      </w:r>
    </w:p>
    <w:p w14:paraId="726B979B" w14:textId="77777777" w:rsidR="000B42E9" w:rsidRPr="00F823FB" w:rsidRDefault="00C54785">
      <w:pPr>
        <w:numPr>
          <w:ilvl w:val="0"/>
          <w:numId w:val="11"/>
        </w:numPr>
      </w:pPr>
      <w:r w:rsidRPr="00F823FB">
        <w:t>Allow for flexibility to enable necessary exceptions.</w:t>
      </w:r>
    </w:p>
    <w:p w14:paraId="24A40481" w14:textId="77777777" w:rsidR="000B42E9" w:rsidRPr="00F823FB" w:rsidRDefault="000B42E9"/>
    <w:p w14:paraId="434D919E" w14:textId="77777777" w:rsidR="000B42E9" w:rsidRPr="00F823FB" w:rsidRDefault="00C54785">
      <w:r w:rsidRPr="00F823FB">
        <w:t xml:space="preserve">To avoid disproportionately impacting pupils with SEND or medical conditions, the school will ensure its uniform policy </w:t>
      </w:r>
      <w:proofErr w:type="gramStart"/>
      <w:r w:rsidRPr="00F823FB">
        <w:t>takes into account</w:t>
      </w:r>
      <w:proofErr w:type="gramEnd"/>
      <w:r w:rsidRPr="00F823FB">
        <w:t xml:space="preserve"> the needs of these pupils. This includes:</w:t>
      </w:r>
    </w:p>
    <w:p w14:paraId="11D8428D" w14:textId="77777777" w:rsidR="000B42E9" w:rsidRPr="00F823FB" w:rsidRDefault="00C54785">
      <w:pPr>
        <w:numPr>
          <w:ilvl w:val="0"/>
          <w:numId w:val="12"/>
        </w:numPr>
      </w:pPr>
      <w:r w:rsidRPr="00F823FB">
        <w:t>What flexibilities, adaptions, adjustments or alternatives might mitigate any negative impact on these pupils.</w:t>
      </w:r>
    </w:p>
    <w:p w14:paraId="307DE122" w14:textId="77777777" w:rsidR="000B42E9" w:rsidRPr="00F823FB" w:rsidRDefault="00C54785">
      <w:pPr>
        <w:numPr>
          <w:ilvl w:val="0"/>
          <w:numId w:val="12"/>
        </w:numPr>
      </w:pPr>
      <w:r w:rsidRPr="00F823FB">
        <w:t>Adopting a more comfortable or less restrictive uniform.</w:t>
      </w:r>
    </w:p>
    <w:p w14:paraId="68329AE2" w14:textId="77777777" w:rsidR="000B42E9" w:rsidRPr="00F823FB" w:rsidRDefault="00C54785">
      <w:pPr>
        <w:numPr>
          <w:ilvl w:val="0"/>
          <w:numId w:val="12"/>
        </w:numPr>
      </w:pPr>
      <w:r w:rsidRPr="00F823FB">
        <w:lastRenderedPageBreak/>
        <w:t>Determining a more flexible policy that allows pupils to choose from a range of items so they feel more comfortable.</w:t>
      </w:r>
    </w:p>
    <w:p w14:paraId="786CBF84" w14:textId="77777777" w:rsidR="000B42E9" w:rsidRPr="00F823FB" w:rsidRDefault="00C54785">
      <w:r w:rsidRPr="00F823FB">
        <w:t>Where the needs of these pupils cannot be met in the standard uniform policy, individual adaptations to the uniform will be considered and permitted wherever possible.</w:t>
      </w:r>
    </w:p>
    <w:p w14:paraId="7EFC2EF9" w14:textId="77777777" w:rsidR="000B42E9" w:rsidRPr="00F823FB" w:rsidRDefault="00C54785">
      <w:r w:rsidRPr="00F823FB">
        <w:t>The school will ensure that it works with a supplier that acts in accordance with the school’s and trust’s values and principles on equality and inclusion.</w:t>
      </w:r>
    </w:p>
    <w:p w14:paraId="2BA308C2" w14:textId="77777777" w:rsidR="000B42E9" w:rsidRDefault="000B42E9"/>
    <w:p w14:paraId="2893CF86" w14:textId="77777777" w:rsidR="000B42E9" w:rsidRDefault="000B42E9"/>
    <w:p w14:paraId="498D0160" w14:textId="77777777" w:rsidR="000B42E9" w:rsidRDefault="00C54785">
      <w:pPr>
        <w:pStyle w:val="Heading1"/>
        <w:rPr>
          <w:color w:val="3C88D9"/>
          <w:sz w:val="24"/>
          <w:szCs w:val="24"/>
        </w:rPr>
      </w:pPr>
      <w:bookmarkStart w:id="2" w:name="_heading=h.tbcpocu6dyop" w:colFirst="0" w:colLast="0"/>
      <w:bookmarkEnd w:id="2"/>
      <w:r>
        <w:rPr>
          <w:color w:val="3C88D9"/>
          <w:sz w:val="24"/>
          <w:szCs w:val="24"/>
        </w:rPr>
        <w:t xml:space="preserve">3. Limiting the Cost of School Uniform </w:t>
      </w:r>
    </w:p>
    <w:p w14:paraId="417A9478" w14:textId="77777777" w:rsidR="000B42E9" w:rsidRDefault="00C54785">
      <w:pPr>
        <w:pBdr>
          <w:top w:val="nil"/>
          <w:left w:val="nil"/>
          <w:bottom w:val="nil"/>
          <w:right w:val="nil"/>
          <w:between w:val="nil"/>
        </w:pBdr>
        <w:jc w:val="both"/>
        <w:rPr>
          <w:color w:val="000000"/>
        </w:rPr>
      </w:pPr>
      <w:r>
        <w:rPr>
          <w:color w:val="000000"/>
        </w:rPr>
        <w:t xml:space="preserve">Our school has a duty to make sure that the uniform we require is affordable, in line with statutory </w:t>
      </w:r>
      <w:hyperlink r:id="rId14">
        <w:r w:rsidR="000B42E9">
          <w:rPr>
            <w:color w:val="0072CC"/>
            <w:u w:val="single"/>
          </w:rPr>
          <w:t>guidance</w:t>
        </w:r>
      </w:hyperlink>
      <w:r>
        <w:rPr>
          <w:color w:val="000000"/>
        </w:rPr>
        <w:t xml:space="preserve"> </w:t>
      </w:r>
      <w:r w:rsidRPr="00F823FB">
        <w:t>from the Department for Education (DfE) on the cost of school uniform. The school will meet the DfE’s requirements and recommendations on costs and value for money. Care will be taken to ensure that school uniform is affordable for all current and prospective pupils, and that the best value for money is secured through reputable suppliers.</w:t>
      </w:r>
    </w:p>
    <w:p w14:paraId="169E9C35" w14:textId="77777777" w:rsidR="000B42E9" w:rsidRDefault="00C54785">
      <w:pPr>
        <w:pBdr>
          <w:top w:val="nil"/>
          <w:left w:val="nil"/>
          <w:bottom w:val="nil"/>
          <w:right w:val="nil"/>
          <w:between w:val="nil"/>
        </w:pBdr>
        <w:rPr>
          <w:color w:val="000000"/>
        </w:rPr>
      </w:pPr>
      <w:r>
        <w:rPr>
          <w:color w:val="000000"/>
        </w:rPr>
        <w:t xml:space="preserve">We understand that items with distinctive characteristics (such as branded items, or items that need to have a school logo or a unique fabric/colour/design) cannot be purchased from a wide range of retailers and that requiring many such items limits parents/carers’ ability to ‘shop around’ for a low price.  </w:t>
      </w:r>
    </w:p>
    <w:p w14:paraId="5DDB6436" w14:textId="77777777" w:rsidR="000B42E9" w:rsidRDefault="00C54785">
      <w:pPr>
        <w:pBdr>
          <w:top w:val="nil"/>
          <w:left w:val="nil"/>
          <w:bottom w:val="nil"/>
          <w:right w:val="nil"/>
          <w:between w:val="nil"/>
        </w:pBdr>
        <w:rPr>
          <w:color w:val="000000"/>
        </w:rPr>
      </w:pPr>
      <w:r>
        <w:rPr>
          <w:color w:val="000000"/>
        </w:rPr>
        <w:t>We will make sure our uniform:</w:t>
      </w:r>
    </w:p>
    <w:p w14:paraId="44A045FB" w14:textId="77777777" w:rsidR="000B42E9" w:rsidRDefault="00C54785">
      <w:pPr>
        <w:numPr>
          <w:ilvl w:val="0"/>
          <w:numId w:val="3"/>
        </w:numPr>
        <w:pBdr>
          <w:top w:val="nil"/>
          <w:left w:val="nil"/>
          <w:bottom w:val="nil"/>
          <w:right w:val="nil"/>
          <w:between w:val="nil"/>
        </w:pBdr>
      </w:pPr>
      <w:r>
        <w:rPr>
          <w:color w:val="000000"/>
        </w:rPr>
        <w:t xml:space="preserve">Is available at a reasonable cost </w:t>
      </w:r>
    </w:p>
    <w:p w14:paraId="53A98A45" w14:textId="77777777" w:rsidR="000B42E9" w:rsidRDefault="00C54785">
      <w:pPr>
        <w:numPr>
          <w:ilvl w:val="0"/>
          <w:numId w:val="3"/>
        </w:numPr>
        <w:pBdr>
          <w:top w:val="nil"/>
          <w:left w:val="nil"/>
          <w:bottom w:val="nil"/>
          <w:right w:val="nil"/>
          <w:between w:val="nil"/>
        </w:pBdr>
      </w:pPr>
      <w:r>
        <w:rPr>
          <w:color w:val="000000"/>
        </w:rPr>
        <w:t>Provides the best value for money for parents/carers</w:t>
      </w:r>
    </w:p>
    <w:p w14:paraId="2A2A5BF9" w14:textId="77777777" w:rsidR="000B42E9" w:rsidRDefault="000B42E9">
      <w:pPr>
        <w:pBdr>
          <w:top w:val="nil"/>
          <w:left w:val="nil"/>
          <w:bottom w:val="nil"/>
          <w:right w:val="nil"/>
          <w:between w:val="nil"/>
        </w:pBdr>
        <w:ind w:left="340" w:hanging="170"/>
        <w:rPr>
          <w:color w:val="000000"/>
        </w:rPr>
      </w:pPr>
    </w:p>
    <w:p w14:paraId="3617304E" w14:textId="77777777" w:rsidR="000B42E9" w:rsidRDefault="00C54785">
      <w:pPr>
        <w:pBdr>
          <w:top w:val="nil"/>
          <w:left w:val="nil"/>
          <w:bottom w:val="nil"/>
          <w:right w:val="nil"/>
          <w:between w:val="nil"/>
        </w:pBdr>
        <w:ind w:left="340" w:hanging="170"/>
        <w:rPr>
          <w:color w:val="000000"/>
        </w:rPr>
      </w:pPr>
      <w:r>
        <w:rPr>
          <w:color w:val="000000"/>
        </w:rPr>
        <w:t xml:space="preserve">We will do this by: </w:t>
      </w:r>
    </w:p>
    <w:p w14:paraId="32A4F9CD" w14:textId="77777777" w:rsidR="000B42E9" w:rsidRDefault="00C54785">
      <w:pPr>
        <w:numPr>
          <w:ilvl w:val="0"/>
          <w:numId w:val="4"/>
        </w:numPr>
        <w:pBdr>
          <w:top w:val="nil"/>
          <w:left w:val="nil"/>
          <w:bottom w:val="nil"/>
          <w:right w:val="nil"/>
          <w:between w:val="nil"/>
        </w:pBdr>
      </w:pPr>
      <w:r>
        <w:rPr>
          <w:color w:val="000000"/>
        </w:rPr>
        <w:t>Carefully considering whether any items with distinctive characteristics are necessary.</w:t>
      </w:r>
    </w:p>
    <w:p w14:paraId="7E1002AA" w14:textId="77777777" w:rsidR="000B42E9" w:rsidRDefault="00C54785">
      <w:pPr>
        <w:numPr>
          <w:ilvl w:val="0"/>
          <w:numId w:val="4"/>
        </w:numPr>
        <w:pBdr>
          <w:top w:val="nil"/>
          <w:left w:val="nil"/>
          <w:bottom w:val="nil"/>
          <w:right w:val="nil"/>
          <w:between w:val="nil"/>
        </w:pBdr>
      </w:pPr>
      <w:r>
        <w:rPr>
          <w:color w:val="000000"/>
        </w:rPr>
        <w:t>Limiting any items with distinctive characteristics where possible.</w:t>
      </w:r>
    </w:p>
    <w:p w14:paraId="474321C1" w14:textId="77777777" w:rsidR="000B42E9" w:rsidRDefault="00C54785">
      <w:pPr>
        <w:numPr>
          <w:ilvl w:val="0"/>
          <w:numId w:val="4"/>
        </w:numPr>
        <w:pBdr>
          <w:top w:val="nil"/>
          <w:left w:val="nil"/>
          <w:bottom w:val="nil"/>
          <w:right w:val="nil"/>
          <w:between w:val="nil"/>
        </w:pBdr>
      </w:pPr>
      <w:r>
        <w:rPr>
          <w:color w:val="000000"/>
        </w:rPr>
        <w:t>Limiting items with distinctive characteristics to low-cost and/or long-lasting items, such as ties.</w:t>
      </w:r>
    </w:p>
    <w:p w14:paraId="7572B576" w14:textId="77777777" w:rsidR="000B42E9" w:rsidRDefault="00C54785">
      <w:pPr>
        <w:numPr>
          <w:ilvl w:val="0"/>
          <w:numId w:val="4"/>
        </w:numPr>
        <w:pBdr>
          <w:top w:val="nil"/>
          <w:left w:val="nil"/>
          <w:bottom w:val="nil"/>
          <w:right w:val="nil"/>
          <w:between w:val="nil"/>
        </w:pBdr>
      </w:pPr>
      <w:r>
        <w:rPr>
          <w:color w:val="000000"/>
        </w:rPr>
        <w:t>Considering cheaper alternatives to school-branded items, such as logos that can be ironed on, as long as this doesn’t compromise quality and durability.</w:t>
      </w:r>
    </w:p>
    <w:p w14:paraId="4CA87397" w14:textId="77777777" w:rsidR="000B42E9" w:rsidRDefault="00C54785">
      <w:pPr>
        <w:numPr>
          <w:ilvl w:val="0"/>
          <w:numId w:val="5"/>
        </w:numPr>
        <w:pBdr>
          <w:top w:val="nil"/>
          <w:left w:val="nil"/>
          <w:bottom w:val="nil"/>
          <w:right w:val="nil"/>
          <w:between w:val="nil"/>
        </w:pBdr>
      </w:pPr>
      <w:r>
        <w:rPr>
          <w:color w:val="000000"/>
        </w:rPr>
        <w:t xml:space="preserve">Avoiding specific requirements for items pupils could wear on non-school days, such as coats, bags and shoes. </w:t>
      </w:r>
    </w:p>
    <w:p w14:paraId="75674E48" w14:textId="77777777" w:rsidR="000B42E9" w:rsidRDefault="00C54785">
      <w:pPr>
        <w:numPr>
          <w:ilvl w:val="0"/>
          <w:numId w:val="5"/>
        </w:numPr>
        <w:pBdr>
          <w:top w:val="nil"/>
          <w:left w:val="nil"/>
          <w:bottom w:val="nil"/>
          <w:right w:val="nil"/>
          <w:between w:val="nil"/>
        </w:pBdr>
      </w:pPr>
      <w:r>
        <w:rPr>
          <w:color w:val="000000"/>
        </w:rPr>
        <w:t xml:space="preserve">Keeping the number of optional branded items to a minimum, so that the school’s uniform can act as a social leveller. </w:t>
      </w:r>
    </w:p>
    <w:p w14:paraId="1733059D" w14:textId="77777777" w:rsidR="000B42E9" w:rsidRDefault="00C54785">
      <w:pPr>
        <w:numPr>
          <w:ilvl w:val="0"/>
          <w:numId w:val="5"/>
        </w:numPr>
        <w:pBdr>
          <w:top w:val="nil"/>
          <w:left w:val="nil"/>
          <w:bottom w:val="nil"/>
          <w:right w:val="nil"/>
          <w:between w:val="nil"/>
        </w:pBdr>
      </w:pPr>
      <w:r>
        <w:rPr>
          <w:color w:val="000000"/>
        </w:rPr>
        <w:t>Avoiding different uniform requirements for different years or classes.</w:t>
      </w:r>
    </w:p>
    <w:p w14:paraId="1B6B096A" w14:textId="77777777" w:rsidR="000B42E9" w:rsidRDefault="00C54785">
      <w:pPr>
        <w:numPr>
          <w:ilvl w:val="0"/>
          <w:numId w:val="5"/>
        </w:numPr>
        <w:pBdr>
          <w:top w:val="nil"/>
          <w:left w:val="nil"/>
          <w:bottom w:val="nil"/>
          <w:right w:val="nil"/>
          <w:between w:val="nil"/>
        </w:pBdr>
      </w:pPr>
      <w:r>
        <w:rPr>
          <w:color w:val="000000"/>
        </w:rPr>
        <w:t>Avoiding different uniform requirements for extra-curricular activities.</w:t>
      </w:r>
    </w:p>
    <w:p w14:paraId="7454F5E1" w14:textId="77777777" w:rsidR="000B42E9" w:rsidRDefault="00C54785">
      <w:pPr>
        <w:numPr>
          <w:ilvl w:val="0"/>
          <w:numId w:val="5"/>
        </w:numPr>
        <w:pBdr>
          <w:top w:val="nil"/>
          <w:left w:val="nil"/>
          <w:bottom w:val="nil"/>
          <w:right w:val="nil"/>
          <w:between w:val="nil"/>
        </w:pBdr>
      </w:pPr>
      <w:r>
        <w:rPr>
          <w:color w:val="000000"/>
        </w:rPr>
        <w:t xml:space="preserve">Considering alternative methods for signalling differences in groups for interschool competitions, such as creating posters or labels. </w:t>
      </w:r>
    </w:p>
    <w:p w14:paraId="7A69B8CA" w14:textId="77777777" w:rsidR="000B42E9" w:rsidRDefault="00C54785">
      <w:pPr>
        <w:numPr>
          <w:ilvl w:val="0"/>
          <w:numId w:val="5"/>
        </w:numPr>
        <w:pBdr>
          <w:top w:val="nil"/>
          <w:left w:val="nil"/>
          <w:bottom w:val="nil"/>
          <w:right w:val="nil"/>
          <w:between w:val="nil"/>
        </w:pBdr>
      </w:pPr>
      <w:r>
        <w:rPr>
          <w:color w:val="000000"/>
        </w:rPr>
        <w:t xml:space="preserve">Utilising arrangements, where they are in place, for parents/carers to acquire second-hand uniform items. </w:t>
      </w:r>
    </w:p>
    <w:p w14:paraId="44E3078E" w14:textId="77777777" w:rsidR="000B42E9" w:rsidRDefault="00C54785">
      <w:pPr>
        <w:numPr>
          <w:ilvl w:val="0"/>
          <w:numId w:val="5"/>
        </w:numPr>
        <w:pBdr>
          <w:top w:val="nil"/>
          <w:left w:val="nil"/>
          <w:bottom w:val="nil"/>
          <w:right w:val="nil"/>
          <w:between w:val="nil"/>
        </w:pBdr>
      </w:pPr>
      <w:r>
        <w:rPr>
          <w:color w:val="000000"/>
        </w:rPr>
        <w:t>Avoiding frequent changes to uniform specifications and minimising the financial impact on parents/carers of any changes.</w:t>
      </w:r>
    </w:p>
    <w:p w14:paraId="54A5BB43" w14:textId="77777777" w:rsidR="000B42E9" w:rsidRDefault="00C54785">
      <w:pPr>
        <w:numPr>
          <w:ilvl w:val="0"/>
          <w:numId w:val="5"/>
        </w:numPr>
        <w:pBdr>
          <w:top w:val="nil"/>
          <w:left w:val="nil"/>
          <w:bottom w:val="nil"/>
          <w:right w:val="nil"/>
          <w:between w:val="nil"/>
        </w:pBdr>
      </w:pPr>
      <w:r>
        <w:rPr>
          <w:color w:val="000000"/>
        </w:rPr>
        <w:t>Consulting with parents/carers and pupils on any proposed significant changes to the uniform policy and carefully considering any complaints about the policy.</w:t>
      </w:r>
    </w:p>
    <w:p w14:paraId="750DC9A9" w14:textId="77777777" w:rsidR="000B42E9" w:rsidRDefault="000B42E9">
      <w:pPr>
        <w:pBdr>
          <w:top w:val="nil"/>
          <w:left w:val="nil"/>
          <w:bottom w:val="nil"/>
          <w:right w:val="nil"/>
          <w:between w:val="nil"/>
        </w:pBdr>
        <w:ind w:left="340" w:hanging="170"/>
        <w:rPr>
          <w:color w:val="000000"/>
        </w:rPr>
      </w:pPr>
    </w:p>
    <w:p w14:paraId="2CFE4DCF" w14:textId="77777777" w:rsidR="000B42E9" w:rsidRDefault="000B42E9">
      <w:pPr>
        <w:pBdr>
          <w:top w:val="nil"/>
          <w:left w:val="nil"/>
          <w:bottom w:val="nil"/>
          <w:right w:val="nil"/>
          <w:between w:val="nil"/>
        </w:pBdr>
        <w:ind w:left="340" w:hanging="170"/>
        <w:rPr>
          <w:color w:val="000000"/>
        </w:rPr>
      </w:pPr>
    </w:p>
    <w:p w14:paraId="32FBC9F4" w14:textId="77777777" w:rsidR="000B42E9" w:rsidRDefault="000B42E9">
      <w:pPr>
        <w:pBdr>
          <w:top w:val="nil"/>
          <w:left w:val="nil"/>
          <w:bottom w:val="nil"/>
          <w:right w:val="nil"/>
          <w:between w:val="nil"/>
        </w:pBdr>
        <w:ind w:left="340" w:hanging="170"/>
        <w:rPr>
          <w:color w:val="000000"/>
        </w:rPr>
      </w:pPr>
    </w:p>
    <w:p w14:paraId="007F619F" w14:textId="77777777" w:rsidR="000B42E9" w:rsidRDefault="00C54785">
      <w:pPr>
        <w:pStyle w:val="Heading1"/>
        <w:rPr>
          <w:color w:val="3C88D9"/>
          <w:sz w:val="24"/>
          <w:szCs w:val="24"/>
        </w:rPr>
      </w:pPr>
      <w:bookmarkStart w:id="3" w:name="_heading=h.4ve6hxecnow7" w:colFirst="0" w:colLast="0"/>
      <w:bookmarkEnd w:id="3"/>
      <w:r>
        <w:rPr>
          <w:color w:val="3C88D9"/>
          <w:sz w:val="24"/>
          <w:szCs w:val="24"/>
        </w:rPr>
        <w:lastRenderedPageBreak/>
        <w:t>4. Branded Items</w:t>
      </w:r>
    </w:p>
    <w:p w14:paraId="31D0CB48" w14:textId="77777777" w:rsidR="000B42E9" w:rsidRDefault="00C54785">
      <w:pPr>
        <w:pStyle w:val="Heading1"/>
        <w:jc w:val="both"/>
        <w:rPr>
          <w:b w:val="0"/>
          <w:bCs w:val="0"/>
          <w:color w:val="000000"/>
          <w:sz w:val="20"/>
          <w:szCs w:val="20"/>
        </w:rPr>
      </w:pPr>
      <w:r>
        <w:rPr>
          <w:b w:val="0"/>
          <w:bCs w:val="0"/>
          <w:color w:val="000000"/>
          <w:sz w:val="20"/>
          <w:szCs w:val="20"/>
        </w:rPr>
        <w:t>As of September 2026, in line with DfE draft statutory guidance with reference to the Children’s Wellbeing and Schools Bill, the school will limit its branded items of uniform and PE kit to three or fewer. The school will confirm with parents and pupils which branded uniforms will be compulsory within the above limit and the specification of other optional branded items. All branded items, whether compulsory or optional, will be kept to a minimum and generic alternatives will be permitted.</w:t>
      </w:r>
    </w:p>
    <w:p w14:paraId="32135DAD" w14:textId="77777777" w:rsidR="000B42E9" w:rsidRDefault="00C54785">
      <w:pPr>
        <w:pBdr>
          <w:top w:val="nil"/>
          <w:left w:val="nil"/>
          <w:bottom w:val="nil"/>
          <w:right w:val="nil"/>
          <w:between w:val="nil"/>
        </w:pBdr>
        <w:spacing w:after="240" w:line="259" w:lineRule="auto"/>
        <w:jc w:val="both"/>
        <w:rPr>
          <w:color w:val="000000"/>
        </w:rPr>
      </w:pPr>
      <w:r>
        <w:rPr>
          <w:color w:val="000000"/>
        </w:rPr>
        <w:t>Parents will be informed of any requirements for generic alternatives of non-branded uniform, e.g. the colour, shade, fabric or fit, so that these items can be purchased appropriately.</w:t>
      </w:r>
    </w:p>
    <w:p w14:paraId="2BFD96FE" w14:textId="77777777" w:rsidR="000B42E9" w:rsidRDefault="00C54785">
      <w:pPr>
        <w:pBdr>
          <w:top w:val="nil"/>
          <w:left w:val="nil"/>
          <w:bottom w:val="nil"/>
          <w:right w:val="nil"/>
          <w:between w:val="nil"/>
        </w:pBdr>
        <w:spacing w:after="240" w:line="259" w:lineRule="auto"/>
        <w:jc w:val="both"/>
        <w:rPr>
          <w:color w:val="000000"/>
        </w:rPr>
      </w:pPr>
      <w:r>
        <w:rPr>
          <w:color w:val="000000"/>
        </w:rPr>
        <w:t xml:space="preserve">Where pupils are able to choose between different branded items, e.g. being able to choose between wearing </w:t>
      </w:r>
      <w:proofErr w:type="gramStart"/>
      <w:r>
        <w:rPr>
          <w:color w:val="000000"/>
        </w:rPr>
        <w:t>a branded skirt or branded trousers</w:t>
      </w:r>
      <w:proofErr w:type="gramEnd"/>
      <w:r>
        <w:rPr>
          <w:color w:val="000000"/>
        </w:rPr>
        <w:t>, this will only count as one item as the pupil is only required to have one of those items.</w:t>
      </w:r>
    </w:p>
    <w:p w14:paraId="3A966800" w14:textId="77777777" w:rsidR="000B42E9" w:rsidRDefault="00C54785">
      <w:pPr>
        <w:pBdr>
          <w:top w:val="nil"/>
          <w:left w:val="nil"/>
          <w:bottom w:val="nil"/>
          <w:right w:val="nil"/>
          <w:between w:val="nil"/>
        </w:pBdr>
        <w:spacing w:after="240" w:line="259" w:lineRule="auto"/>
        <w:jc w:val="both"/>
        <w:rPr>
          <w:color w:val="000000"/>
        </w:rPr>
      </w:pPr>
      <w:r>
        <w:rPr>
          <w:color w:val="000000"/>
        </w:rPr>
        <w:t>Different branded uniforms may be adopted for different key stages; however, the school will consider cost implications for parents in doing so.</w:t>
      </w:r>
    </w:p>
    <w:p w14:paraId="3720A267" w14:textId="77777777" w:rsidR="000B42E9" w:rsidRDefault="00C54785">
      <w:pPr>
        <w:pBdr>
          <w:top w:val="nil"/>
          <w:left w:val="nil"/>
          <w:bottom w:val="nil"/>
          <w:right w:val="nil"/>
          <w:between w:val="nil"/>
        </w:pBdr>
        <w:spacing w:after="240" w:line="259" w:lineRule="auto"/>
        <w:jc w:val="both"/>
        <w:rPr>
          <w:color w:val="000000"/>
        </w:rPr>
      </w:pPr>
      <w:r>
        <w:rPr>
          <w:color w:val="000000"/>
        </w:rPr>
        <w:t>When making decisions about compulsory branded items, the school will consider how it can maintain the benefits of a branded item while also keeping costs low. This may involve using sew-on or iron-on labels or limited branded items to longer-lasting items such as ties, rather than items that need to be purchased more frequently or in larger quantities, e.g. shirts.</w:t>
      </w:r>
    </w:p>
    <w:p w14:paraId="7A0315D7" w14:textId="77777777" w:rsidR="000B42E9" w:rsidRDefault="00C54785">
      <w:pPr>
        <w:pBdr>
          <w:top w:val="nil"/>
          <w:left w:val="nil"/>
          <w:bottom w:val="nil"/>
          <w:right w:val="nil"/>
          <w:between w:val="nil"/>
        </w:pBdr>
        <w:spacing w:after="240" w:line="259" w:lineRule="auto"/>
        <w:jc w:val="both"/>
        <w:rPr>
          <w:color w:val="000000"/>
        </w:rPr>
      </w:pPr>
      <w:r>
        <w:rPr>
          <w:color w:val="000000"/>
        </w:rPr>
        <w:t>Where optional branded items are made available, wearing an equivalent unbranded version of that item will also be permitted.</w:t>
      </w:r>
    </w:p>
    <w:p w14:paraId="6369E3CC" w14:textId="4BAB38E2" w:rsidR="000B42E9" w:rsidRDefault="00C54785">
      <w:pPr>
        <w:pBdr>
          <w:top w:val="nil"/>
          <w:left w:val="nil"/>
          <w:bottom w:val="nil"/>
          <w:right w:val="nil"/>
          <w:between w:val="nil"/>
        </w:pBdr>
        <w:spacing w:after="240" w:line="259" w:lineRule="auto"/>
        <w:jc w:val="both"/>
        <w:rPr>
          <w:color w:val="000000"/>
        </w:rPr>
      </w:pPr>
      <w:r>
        <w:rPr>
          <w:color w:val="000000"/>
        </w:rPr>
        <w:t xml:space="preserve">Generic unbranded items worn by pupils will still need </w:t>
      </w:r>
      <w:r w:rsidR="008B23AA">
        <w:rPr>
          <w:color w:val="000000"/>
        </w:rPr>
        <w:t xml:space="preserve">to </w:t>
      </w:r>
      <w:r>
        <w:rPr>
          <w:color w:val="000000"/>
        </w:rPr>
        <w:t>meet the requirements of this policy and should be fit for purpose.</w:t>
      </w:r>
    </w:p>
    <w:p w14:paraId="7054EB56" w14:textId="77777777" w:rsidR="000B42E9" w:rsidRDefault="00C54785">
      <w:pPr>
        <w:pBdr>
          <w:top w:val="nil"/>
          <w:left w:val="nil"/>
          <w:bottom w:val="nil"/>
          <w:right w:val="nil"/>
          <w:between w:val="nil"/>
        </w:pBdr>
        <w:spacing w:after="240" w:line="259" w:lineRule="auto"/>
        <w:jc w:val="both"/>
        <w:rPr>
          <w:color w:val="000000"/>
        </w:rPr>
      </w:pPr>
      <w:r>
        <w:rPr>
          <w:color w:val="000000"/>
        </w:rPr>
        <w:t>For sporting activities and competitions, pupils will not be required to wear branded items to take part in an activity, unless these items count towards the limit on branded items. The school may give out free additional branded items for sporting competitions and events.</w:t>
      </w:r>
    </w:p>
    <w:p w14:paraId="04D54778" w14:textId="77777777" w:rsidR="000B42E9" w:rsidRDefault="00C54785">
      <w:pPr>
        <w:pBdr>
          <w:top w:val="nil"/>
          <w:left w:val="nil"/>
          <w:bottom w:val="nil"/>
          <w:right w:val="nil"/>
          <w:between w:val="nil"/>
        </w:pBdr>
        <w:spacing w:after="240" w:line="259" w:lineRule="auto"/>
        <w:jc w:val="both"/>
        <w:rPr>
          <w:color w:val="000000"/>
        </w:rPr>
      </w:pPr>
      <w:r>
        <w:rPr>
          <w:color w:val="000000"/>
        </w:rPr>
        <w:t xml:space="preserve">If a pupil is unable to wear a loaned branded item, e.g. for a medical or health reason, the school will allow them to wear a suitable alternative. </w:t>
      </w:r>
    </w:p>
    <w:p w14:paraId="05237893" w14:textId="77777777" w:rsidR="000B42E9" w:rsidRDefault="000B42E9">
      <w:pPr>
        <w:pBdr>
          <w:top w:val="nil"/>
          <w:left w:val="nil"/>
          <w:bottom w:val="nil"/>
          <w:right w:val="nil"/>
          <w:between w:val="nil"/>
        </w:pBdr>
        <w:spacing w:after="240" w:line="259" w:lineRule="auto"/>
        <w:rPr>
          <w:color w:val="000000"/>
          <w:sz w:val="28"/>
          <w:szCs w:val="28"/>
        </w:rPr>
      </w:pPr>
    </w:p>
    <w:p w14:paraId="3CD558CC" w14:textId="77777777" w:rsidR="000B42E9" w:rsidRDefault="00C54785">
      <w:pPr>
        <w:spacing w:after="0"/>
        <w:rPr>
          <w:b/>
          <w:bCs/>
          <w:color w:val="3C88D9"/>
          <w:sz w:val="24"/>
          <w:szCs w:val="24"/>
        </w:rPr>
      </w:pPr>
      <w:r>
        <w:br w:type="page"/>
      </w:r>
    </w:p>
    <w:p w14:paraId="5FBC6931" w14:textId="77777777" w:rsidR="000B42E9" w:rsidRDefault="00C54785">
      <w:pPr>
        <w:pStyle w:val="Heading1"/>
        <w:rPr>
          <w:color w:val="3C88D9"/>
          <w:sz w:val="24"/>
          <w:szCs w:val="24"/>
        </w:rPr>
      </w:pPr>
      <w:r>
        <w:rPr>
          <w:color w:val="3C88D9"/>
          <w:sz w:val="24"/>
          <w:szCs w:val="24"/>
        </w:rPr>
        <w:lastRenderedPageBreak/>
        <w:t>5. Expectations for School Uniform</w:t>
      </w:r>
    </w:p>
    <w:p w14:paraId="5A1C69E5" w14:textId="1DA5D98F" w:rsidR="000B42E9" w:rsidRDefault="00C54785">
      <w:pPr>
        <w:rPr>
          <w:highlight w:val="yellow"/>
        </w:rPr>
      </w:pPr>
      <w:r>
        <w:rPr>
          <w:highlight w:val="yellow"/>
        </w:rPr>
        <w:t xml:space="preserve">The school uniform is as follows: </w:t>
      </w:r>
      <w:r w:rsidR="003F04EE">
        <w:rPr>
          <w:highlight w:val="yellow"/>
        </w:rPr>
        <w:t>Please note, we also stock good quality, pre-loved uniform items.</w:t>
      </w:r>
    </w:p>
    <w:p w14:paraId="0F176204" w14:textId="77777777" w:rsidR="000B42E9" w:rsidRDefault="000B42E9">
      <w:pPr>
        <w:pBdr>
          <w:top w:val="nil"/>
          <w:left w:val="nil"/>
          <w:bottom w:val="nil"/>
          <w:right w:val="nil"/>
          <w:between w:val="nil"/>
        </w:pBdr>
        <w:spacing w:before="200" w:after="200" w:line="276" w:lineRule="auto"/>
        <w:jc w:val="both"/>
        <w:rPr>
          <w:rFonts w:ascii="Aptos" w:eastAsia="Aptos" w:hAnsi="Aptos" w:cs="Aptos"/>
          <w:b/>
          <w:bCs/>
          <w:color w:val="000000"/>
        </w:rPr>
      </w:pPr>
    </w:p>
    <w:tbl>
      <w:tblPr>
        <w:tblStyle w:val="a0"/>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6"/>
        <w:gridCol w:w="1275"/>
        <w:gridCol w:w="1985"/>
        <w:gridCol w:w="2551"/>
        <w:gridCol w:w="2127"/>
      </w:tblGrid>
      <w:tr w:rsidR="000B42E9" w14:paraId="6DBC7E18" w14:textId="77777777">
        <w:trPr>
          <w:trHeight w:val="665"/>
        </w:trPr>
        <w:tc>
          <w:tcPr>
            <w:tcW w:w="1986" w:type="dxa"/>
            <w:shd w:val="clear" w:color="auto" w:fill="E97132"/>
            <w:vAlign w:val="center"/>
          </w:tcPr>
          <w:p w14:paraId="0F17F58B" w14:textId="77777777" w:rsidR="000B42E9" w:rsidRDefault="00C54785">
            <w:pPr>
              <w:spacing w:before="100" w:after="100" w:line="276" w:lineRule="auto"/>
              <w:jc w:val="center"/>
              <w:rPr>
                <w:b/>
                <w:bCs/>
                <w:color w:val="FFFFFF"/>
              </w:rPr>
            </w:pPr>
            <w:r>
              <w:rPr>
                <w:b/>
                <w:bCs/>
                <w:color w:val="FFFFFF"/>
              </w:rPr>
              <w:t>Item</w:t>
            </w:r>
          </w:p>
        </w:tc>
        <w:tc>
          <w:tcPr>
            <w:tcW w:w="1275" w:type="dxa"/>
            <w:shd w:val="clear" w:color="auto" w:fill="E97132"/>
            <w:vAlign w:val="center"/>
          </w:tcPr>
          <w:p w14:paraId="253390EB" w14:textId="77777777" w:rsidR="000B42E9" w:rsidRDefault="00C54785">
            <w:pPr>
              <w:spacing w:before="100" w:after="100" w:line="276" w:lineRule="auto"/>
              <w:jc w:val="center"/>
              <w:rPr>
                <w:b/>
                <w:bCs/>
                <w:color w:val="FFFFFF"/>
              </w:rPr>
            </w:pPr>
            <w:r>
              <w:rPr>
                <w:b/>
                <w:bCs/>
                <w:color w:val="FFFFFF"/>
              </w:rPr>
              <w:t>Optional or required</w:t>
            </w:r>
          </w:p>
        </w:tc>
        <w:tc>
          <w:tcPr>
            <w:tcW w:w="1985" w:type="dxa"/>
            <w:shd w:val="clear" w:color="auto" w:fill="E97132"/>
            <w:vAlign w:val="center"/>
          </w:tcPr>
          <w:p w14:paraId="464B3C6C" w14:textId="77777777" w:rsidR="000B42E9" w:rsidRDefault="00C54785">
            <w:pPr>
              <w:spacing w:before="100" w:after="100" w:line="276" w:lineRule="auto"/>
              <w:jc w:val="center"/>
              <w:rPr>
                <w:b/>
                <w:bCs/>
                <w:color w:val="FFFFFF"/>
              </w:rPr>
            </w:pPr>
            <w:r>
              <w:rPr>
                <w:b/>
                <w:bCs/>
                <w:color w:val="FFFFFF"/>
              </w:rPr>
              <w:t>Branding</w:t>
            </w:r>
          </w:p>
        </w:tc>
        <w:tc>
          <w:tcPr>
            <w:tcW w:w="2551" w:type="dxa"/>
            <w:shd w:val="clear" w:color="auto" w:fill="E97132"/>
            <w:vAlign w:val="center"/>
          </w:tcPr>
          <w:p w14:paraId="4F59C5CA" w14:textId="77777777" w:rsidR="000B42E9" w:rsidRDefault="00C54785">
            <w:pPr>
              <w:spacing w:before="100" w:after="100" w:line="276" w:lineRule="auto"/>
              <w:jc w:val="center"/>
              <w:rPr>
                <w:b/>
                <w:bCs/>
                <w:color w:val="FFFFFF"/>
              </w:rPr>
            </w:pPr>
            <w:r>
              <w:rPr>
                <w:b/>
                <w:bCs/>
                <w:color w:val="FFFFFF"/>
              </w:rPr>
              <w:t>How to acquire</w:t>
            </w:r>
          </w:p>
        </w:tc>
        <w:tc>
          <w:tcPr>
            <w:tcW w:w="2127" w:type="dxa"/>
            <w:shd w:val="clear" w:color="auto" w:fill="E97132"/>
            <w:vAlign w:val="center"/>
          </w:tcPr>
          <w:p w14:paraId="4205A5F5" w14:textId="77777777" w:rsidR="000B42E9" w:rsidRDefault="00C54785">
            <w:pPr>
              <w:spacing w:before="100" w:after="100" w:line="276" w:lineRule="auto"/>
              <w:jc w:val="center"/>
              <w:rPr>
                <w:b/>
                <w:bCs/>
                <w:color w:val="FFFFFF"/>
              </w:rPr>
            </w:pPr>
            <w:r>
              <w:rPr>
                <w:b/>
                <w:bCs/>
                <w:color w:val="FFFFFF"/>
              </w:rPr>
              <w:t>Cost per item from school supplier</w:t>
            </w:r>
          </w:p>
        </w:tc>
      </w:tr>
      <w:tr w:rsidR="000B42E9" w14:paraId="391A48EF" w14:textId="77777777">
        <w:trPr>
          <w:trHeight w:val="353"/>
        </w:trPr>
        <w:tc>
          <w:tcPr>
            <w:tcW w:w="9924" w:type="dxa"/>
            <w:gridSpan w:val="5"/>
            <w:shd w:val="clear" w:color="auto" w:fill="156082"/>
            <w:vAlign w:val="center"/>
          </w:tcPr>
          <w:p w14:paraId="733E539B" w14:textId="77777777" w:rsidR="000B42E9" w:rsidRDefault="00C54785">
            <w:pPr>
              <w:spacing w:before="100" w:after="100" w:line="276" w:lineRule="auto"/>
              <w:jc w:val="center"/>
              <w:rPr>
                <w:b/>
                <w:bCs/>
              </w:rPr>
            </w:pPr>
            <w:r>
              <w:rPr>
                <w:b/>
                <w:bCs/>
              </w:rPr>
              <w:t>Regular school uniform</w:t>
            </w:r>
          </w:p>
        </w:tc>
      </w:tr>
      <w:tr w:rsidR="000B42E9" w14:paraId="51800E48" w14:textId="77777777">
        <w:tc>
          <w:tcPr>
            <w:tcW w:w="1986" w:type="dxa"/>
            <w:vAlign w:val="center"/>
          </w:tcPr>
          <w:p w14:paraId="406CDAC1" w14:textId="384DBA16" w:rsidR="000B42E9" w:rsidRDefault="00C54785">
            <w:pPr>
              <w:spacing w:before="100" w:after="100" w:line="276" w:lineRule="auto"/>
            </w:pPr>
            <w:r>
              <w:t>Forest green cardigan</w:t>
            </w:r>
          </w:p>
        </w:tc>
        <w:tc>
          <w:tcPr>
            <w:tcW w:w="1275" w:type="dxa"/>
            <w:vAlign w:val="center"/>
          </w:tcPr>
          <w:p w14:paraId="2B110777" w14:textId="67F6D6EF" w:rsidR="000B42E9" w:rsidRDefault="00C54785">
            <w:pPr>
              <w:spacing w:before="100" w:after="100" w:line="276" w:lineRule="auto"/>
            </w:pPr>
            <w:r>
              <w:t>Required</w:t>
            </w:r>
          </w:p>
        </w:tc>
        <w:tc>
          <w:tcPr>
            <w:tcW w:w="1985" w:type="dxa"/>
            <w:vAlign w:val="center"/>
          </w:tcPr>
          <w:p w14:paraId="4758228B" w14:textId="7539D274" w:rsidR="000B42E9" w:rsidRDefault="00C54785">
            <w:pPr>
              <w:spacing w:before="100" w:after="100" w:line="276" w:lineRule="auto"/>
            </w:pPr>
            <w:r>
              <w:t>School logo</w:t>
            </w:r>
          </w:p>
        </w:tc>
        <w:tc>
          <w:tcPr>
            <w:tcW w:w="2551" w:type="dxa"/>
            <w:vAlign w:val="center"/>
          </w:tcPr>
          <w:p w14:paraId="1B31FED2" w14:textId="7480F44E" w:rsidR="000B42E9" w:rsidRDefault="00C54785">
            <w:pPr>
              <w:spacing w:before="100" w:after="100" w:line="276" w:lineRule="auto"/>
            </w:pPr>
            <w:r>
              <w:t xml:space="preserve">Order via </w:t>
            </w:r>
            <w:r w:rsidR="00434BF4">
              <w:t>Compass</w:t>
            </w:r>
          </w:p>
        </w:tc>
        <w:tc>
          <w:tcPr>
            <w:tcW w:w="2127" w:type="dxa"/>
            <w:vAlign w:val="center"/>
          </w:tcPr>
          <w:p w14:paraId="68098D56" w14:textId="4B710724" w:rsidR="000B42E9" w:rsidRDefault="003F04EE">
            <w:pPr>
              <w:spacing w:before="100" w:after="100" w:line="276" w:lineRule="auto"/>
              <w:jc w:val="center"/>
            </w:pPr>
            <w:r>
              <w:t>£9.25</w:t>
            </w:r>
          </w:p>
        </w:tc>
      </w:tr>
      <w:tr w:rsidR="000B42E9" w14:paraId="67A0FC13" w14:textId="77777777">
        <w:tc>
          <w:tcPr>
            <w:tcW w:w="1986" w:type="dxa"/>
            <w:vAlign w:val="center"/>
          </w:tcPr>
          <w:p w14:paraId="38B0CB87" w14:textId="46E61D9E" w:rsidR="000B42E9" w:rsidRDefault="00C54785">
            <w:pPr>
              <w:spacing w:before="100" w:after="100" w:line="276" w:lineRule="auto"/>
            </w:pPr>
            <w:r>
              <w:t>Forest green jumper/sweatshirt</w:t>
            </w:r>
          </w:p>
        </w:tc>
        <w:tc>
          <w:tcPr>
            <w:tcW w:w="1275" w:type="dxa"/>
            <w:vAlign w:val="center"/>
          </w:tcPr>
          <w:p w14:paraId="717CDF0B" w14:textId="49C6034C" w:rsidR="000B42E9" w:rsidRDefault="00C54785">
            <w:pPr>
              <w:spacing w:before="100" w:after="100" w:line="276" w:lineRule="auto"/>
            </w:pPr>
            <w:r>
              <w:t>Required</w:t>
            </w:r>
          </w:p>
        </w:tc>
        <w:tc>
          <w:tcPr>
            <w:tcW w:w="1985" w:type="dxa"/>
            <w:vAlign w:val="center"/>
          </w:tcPr>
          <w:p w14:paraId="5E85A381" w14:textId="05DF1989" w:rsidR="000B42E9" w:rsidRDefault="00C54785">
            <w:pPr>
              <w:spacing w:before="100" w:after="100" w:line="276" w:lineRule="auto"/>
            </w:pPr>
            <w:r>
              <w:t>School logo</w:t>
            </w:r>
          </w:p>
        </w:tc>
        <w:tc>
          <w:tcPr>
            <w:tcW w:w="2551" w:type="dxa"/>
            <w:vAlign w:val="center"/>
          </w:tcPr>
          <w:p w14:paraId="47DE651A" w14:textId="0F0D5325" w:rsidR="000B42E9" w:rsidRDefault="00C54785">
            <w:pPr>
              <w:spacing w:before="100" w:after="100" w:line="276" w:lineRule="auto"/>
            </w:pPr>
            <w:r>
              <w:t xml:space="preserve">Order via </w:t>
            </w:r>
            <w:r w:rsidR="00434BF4">
              <w:t>Compass</w:t>
            </w:r>
          </w:p>
        </w:tc>
        <w:tc>
          <w:tcPr>
            <w:tcW w:w="2127" w:type="dxa"/>
            <w:vAlign w:val="center"/>
          </w:tcPr>
          <w:p w14:paraId="39D97D19" w14:textId="530C9067" w:rsidR="000B42E9" w:rsidRDefault="003F04EE">
            <w:pPr>
              <w:spacing w:before="100" w:after="100" w:line="276" w:lineRule="auto"/>
              <w:jc w:val="center"/>
            </w:pPr>
            <w:r>
              <w:t>£8.50</w:t>
            </w:r>
          </w:p>
        </w:tc>
      </w:tr>
      <w:tr w:rsidR="000B42E9" w14:paraId="2ED7E48B" w14:textId="77777777">
        <w:tc>
          <w:tcPr>
            <w:tcW w:w="1986" w:type="dxa"/>
            <w:vAlign w:val="center"/>
          </w:tcPr>
          <w:p w14:paraId="25F3567F" w14:textId="3DBD173C" w:rsidR="000B42E9" w:rsidRDefault="00C54785">
            <w:pPr>
              <w:spacing w:before="100" w:after="100" w:line="276" w:lineRule="auto"/>
            </w:pPr>
            <w:r>
              <w:t>White polo shirt (logo or plain)</w:t>
            </w:r>
          </w:p>
        </w:tc>
        <w:tc>
          <w:tcPr>
            <w:tcW w:w="1275" w:type="dxa"/>
            <w:vAlign w:val="center"/>
          </w:tcPr>
          <w:p w14:paraId="034A07B4" w14:textId="2D437751" w:rsidR="000B42E9" w:rsidRDefault="00C54785">
            <w:pPr>
              <w:spacing w:before="100" w:after="100" w:line="276" w:lineRule="auto"/>
            </w:pPr>
            <w:r>
              <w:t>Required</w:t>
            </w:r>
          </w:p>
        </w:tc>
        <w:tc>
          <w:tcPr>
            <w:tcW w:w="1985" w:type="dxa"/>
            <w:vAlign w:val="center"/>
          </w:tcPr>
          <w:p w14:paraId="4A163565" w14:textId="5E69427A" w:rsidR="000B42E9" w:rsidRDefault="00C54785">
            <w:pPr>
              <w:spacing w:before="100" w:after="100" w:line="276" w:lineRule="auto"/>
            </w:pPr>
            <w:r>
              <w:t>School logo (optional)</w:t>
            </w:r>
          </w:p>
        </w:tc>
        <w:tc>
          <w:tcPr>
            <w:tcW w:w="2551" w:type="dxa"/>
            <w:vAlign w:val="center"/>
          </w:tcPr>
          <w:p w14:paraId="510B3597" w14:textId="66727C6C" w:rsidR="000B42E9" w:rsidRDefault="00C54785">
            <w:pPr>
              <w:spacing w:before="100" w:after="100" w:line="276" w:lineRule="auto"/>
            </w:pPr>
            <w:r>
              <w:t xml:space="preserve">Order via </w:t>
            </w:r>
            <w:r w:rsidR="00434BF4">
              <w:t>Compass</w:t>
            </w:r>
          </w:p>
        </w:tc>
        <w:tc>
          <w:tcPr>
            <w:tcW w:w="2127" w:type="dxa"/>
            <w:vAlign w:val="center"/>
          </w:tcPr>
          <w:p w14:paraId="3613C0CA" w14:textId="7676B7C3" w:rsidR="000B42E9" w:rsidRDefault="003F04EE">
            <w:pPr>
              <w:spacing w:before="100" w:after="100" w:line="276" w:lineRule="auto"/>
              <w:jc w:val="center"/>
            </w:pPr>
            <w:r>
              <w:t>£5.50</w:t>
            </w:r>
          </w:p>
        </w:tc>
      </w:tr>
      <w:tr w:rsidR="000B42E9" w14:paraId="2BAA2F99" w14:textId="77777777">
        <w:trPr>
          <w:trHeight w:val="416"/>
        </w:trPr>
        <w:tc>
          <w:tcPr>
            <w:tcW w:w="1986" w:type="dxa"/>
            <w:vAlign w:val="center"/>
          </w:tcPr>
          <w:p w14:paraId="2B677633" w14:textId="6274344A" w:rsidR="000B42E9" w:rsidRDefault="00C54785">
            <w:pPr>
              <w:spacing w:before="100" w:after="100" w:line="276" w:lineRule="auto"/>
            </w:pPr>
            <w:r>
              <w:t>Plaid pinafore or skirt</w:t>
            </w:r>
          </w:p>
        </w:tc>
        <w:tc>
          <w:tcPr>
            <w:tcW w:w="1275" w:type="dxa"/>
            <w:vAlign w:val="center"/>
          </w:tcPr>
          <w:p w14:paraId="3B2E43DE" w14:textId="4B2CFF96" w:rsidR="000B42E9" w:rsidRDefault="00C54785">
            <w:pPr>
              <w:spacing w:before="100" w:after="100" w:line="276" w:lineRule="auto"/>
            </w:pPr>
            <w:r>
              <w:t>Required</w:t>
            </w:r>
          </w:p>
        </w:tc>
        <w:tc>
          <w:tcPr>
            <w:tcW w:w="1985" w:type="dxa"/>
            <w:vAlign w:val="center"/>
          </w:tcPr>
          <w:p w14:paraId="78EE5E1B" w14:textId="71F1F69F" w:rsidR="000B42E9" w:rsidRDefault="00C54785">
            <w:pPr>
              <w:spacing w:before="100" w:after="100" w:line="276" w:lineRule="auto"/>
            </w:pPr>
            <w:r>
              <w:t>School’s own plaid</w:t>
            </w:r>
          </w:p>
        </w:tc>
        <w:tc>
          <w:tcPr>
            <w:tcW w:w="2551" w:type="dxa"/>
            <w:vAlign w:val="center"/>
          </w:tcPr>
          <w:p w14:paraId="6B9D366E" w14:textId="238FB012" w:rsidR="000B42E9" w:rsidRDefault="00C54785">
            <w:pPr>
              <w:spacing w:before="100" w:after="100" w:line="276" w:lineRule="auto"/>
            </w:pPr>
            <w:r>
              <w:t xml:space="preserve">Order via </w:t>
            </w:r>
            <w:r w:rsidR="00434BF4">
              <w:t>Compass</w:t>
            </w:r>
          </w:p>
        </w:tc>
        <w:tc>
          <w:tcPr>
            <w:tcW w:w="2127" w:type="dxa"/>
            <w:vAlign w:val="center"/>
          </w:tcPr>
          <w:p w14:paraId="66C283DF" w14:textId="77777777" w:rsidR="000B42E9" w:rsidRDefault="003F04EE">
            <w:pPr>
              <w:spacing w:before="100" w:after="100" w:line="276" w:lineRule="auto"/>
              <w:jc w:val="center"/>
            </w:pPr>
            <w:r>
              <w:t>Pinafore £14.00</w:t>
            </w:r>
          </w:p>
          <w:p w14:paraId="093E0749" w14:textId="5EE34413" w:rsidR="003F04EE" w:rsidRDefault="003F04EE">
            <w:pPr>
              <w:spacing w:before="100" w:after="100" w:line="276" w:lineRule="auto"/>
              <w:jc w:val="center"/>
            </w:pPr>
            <w:r>
              <w:t>Skirt £9.50</w:t>
            </w:r>
          </w:p>
        </w:tc>
      </w:tr>
      <w:tr w:rsidR="000B42E9" w14:paraId="2CC4B041" w14:textId="77777777">
        <w:tc>
          <w:tcPr>
            <w:tcW w:w="1986" w:type="dxa"/>
            <w:vAlign w:val="center"/>
          </w:tcPr>
          <w:p w14:paraId="3AF0BD46" w14:textId="6399580C" w:rsidR="000B42E9" w:rsidRDefault="00C54785">
            <w:pPr>
              <w:spacing w:before="100" w:after="100" w:line="276" w:lineRule="auto"/>
            </w:pPr>
            <w:r>
              <w:t>Dark grey or black school trousers</w:t>
            </w:r>
          </w:p>
        </w:tc>
        <w:tc>
          <w:tcPr>
            <w:tcW w:w="1275" w:type="dxa"/>
            <w:vAlign w:val="center"/>
          </w:tcPr>
          <w:p w14:paraId="409A0537" w14:textId="12C30710" w:rsidR="000B42E9" w:rsidRDefault="00C54785">
            <w:pPr>
              <w:spacing w:before="100" w:after="100" w:line="276" w:lineRule="auto"/>
            </w:pPr>
            <w:r>
              <w:t>Required</w:t>
            </w:r>
          </w:p>
        </w:tc>
        <w:tc>
          <w:tcPr>
            <w:tcW w:w="1985" w:type="dxa"/>
            <w:vAlign w:val="center"/>
          </w:tcPr>
          <w:p w14:paraId="6FC6E033" w14:textId="77777777" w:rsidR="000B42E9" w:rsidRDefault="000B42E9">
            <w:pPr>
              <w:spacing w:before="100" w:after="100" w:line="276" w:lineRule="auto"/>
            </w:pPr>
          </w:p>
        </w:tc>
        <w:tc>
          <w:tcPr>
            <w:tcW w:w="2551" w:type="dxa"/>
            <w:vAlign w:val="center"/>
          </w:tcPr>
          <w:p w14:paraId="3B9400D5" w14:textId="66176D57" w:rsidR="000B42E9" w:rsidRDefault="000B42E9">
            <w:pPr>
              <w:spacing w:before="100" w:after="100" w:line="276" w:lineRule="auto"/>
            </w:pPr>
          </w:p>
        </w:tc>
        <w:tc>
          <w:tcPr>
            <w:tcW w:w="2127" w:type="dxa"/>
            <w:vAlign w:val="center"/>
          </w:tcPr>
          <w:p w14:paraId="37F0D268" w14:textId="77777777" w:rsidR="000B42E9" w:rsidRDefault="000B42E9">
            <w:pPr>
              <w:spacing w:before="100" w:after="100" w:line="276" w:lineRule="auto"/>
              <w:jc w:val="center"/>
            </w:pPr>
          </w:p>
        </w:tc>
      </w:tr>
      <w:tr w:rsidR="003F04EE" w14:paraId="6A45E68B" w14:textId="77777777">
        <w:tc>
          <w:tcPr>
            <w:tcW w:w="1986" w:type="dxa"/>
            <w:vAlign w:val="center"/>
          </w:tcPr>
          <w:p w14:paraId="45238A03" w14:textId="475265DD" w:rsidR="003F04EE" w:rsidRDefault="003F04EE">
            <w:pPr>
              <w:spacing w:before="100" w:after="100" w:line="276" w:lineRule="auto"/>
            </w:pPr>
            <w:r>
              <w:t>School book bag</w:t>
            </w:r>
          </w:p>
        </w:tc>
        <w:tc>
          <w:tcPr>
            <w:tcW w:w="1275" w:type="dxa"/>
            <w:vAlign w:val="center"/>
          </w:tcPr>
          <w:p w14:paraId="7F7277C4" w14:textId="467BCB99" w:rsidR="003F04EE" w:rsidRDefault="003F04EE">
            <w:pPr>
              <w:spacing w:before="100" w:after="100" w:line="276" w:lineRule="auto"/>
            </w:pPr>
            <w:r>
              <w:t>Optional</w:t>
            </w:r>
          </w:p>
        </w:tc>
        <w:tc>
          <w:tcPr>
            <w:tcW w:w="1985" w:type="dxa"/>
            <w:vAlign w:val="center"/>
          </w:tcPr>
          <w:p w14:paraId="6569A2DF" w14:textId="267EC6A7" w:rsidR="003F04EE" w:rsidRDefault="003F04EE">
            <w:pPr>
              <w:spacing w:before="100" w:after="100" w:line="276" w:lineRule="auto"/>
            </w:pPr>
            <w:r>
              <w:t>School logo</w:t>
            </w:r>
          </w:p>
        </w:tc>
        <w:tc>
          <w:tcPr>
            <w:tcW w:w="2551" w:type="dxa"/>
            <w:vAlign w:val="center"/>
          </w:tcPr>
          <w:p w14:paraId="209A2AD7" w14:textId="072A8058" w:rsidR="003F04EE" w:rsidRDefault="003F04EE">
            <w:pPr>
              <w:spacing w:before="100" w:after="100" w:line="276" w:lineRule="auto"/>
            </w:pPr>
            <w:r>
              <w:t xml:space="preserve">Order via </w:t>
            </w:r>
            <w:r w:rsidR="00434BF4">
              <w:t>Compass</w:t>
            </w:r>
          </w:p>
        </w:tc>
        <w:tc>
          <w:tcPr>
            <w:tcW w:w="2127" w:type="dxa"/>
            <w:vAlign w:val="center"/>
          </w:tcPr>
          <w:p w14:paraId="556A4E2D" w14:textId="0AE711BE" w:rsidR="003F04EE" w:rsidRDefault="003F04EE">
            <w:pPr>
              <w:spacing w:before="100" w:after="100" w:line="276" w:lineRule="auto"/>
              <w:jc w:val="center"/>
            </w:pPr>
            <w:r>
              <w:t>£5.50</w:t>
            </w:r>
          </w:p>
        </w:tc>
      </w:tr>
      <w:tr w:rsidR="003F04EE" w14:paraId="29416C31" w14:textId="77777777">
        <w:tc>
          <w:tcPr>
            <w:tcW w:w="1986" w:type="dxa"/>
            <w:vAlign w:val="center"/>
          </w:tcPr>
          <w:p w14:paraId="15BD0B38" w14:textId="5A38BD73" w:rsidR="003F04EE" w:rsidRDefault="003F04EE">
            <w:pPr>
              <w:spacing w:before="100" w:after="100" w:line="276" w:lineRule="auto"/>
            </w:pPr>
            <w:r>
              <w:t>School PE bag</w:t>
            </w:r>
          </w:p>
        </w:tc>
        <w:tc>
          <w:tcPr>
            <w:tcW w:w="1275" w:type="dxa"/>
            <w:vAlign w:val="center"/>
          </w:tcPr>
          <w:p w14:paraId="106430AC" w14:textId="226AF260" w:rsidR="003F04EE" w:rsidRDefault="003F04EE">
            <w:pPr>
              <w:spacing w:before="100" w:after="100" w:line="276" w:lineRule="auto"/>
            </w:pPr>
            <w:r>
              <w:t>Optional</w:t>
            </w:r>
          </w:p>
        </w:tc>
        <w:tc>
          <w:tcPr>
            <w:tcW w:w="1985" w:type="dxa"/>
            <w:vAlign w:val="center"/>
          </w:tcPr>
          <w:p w14:paraId="6EABFB57" w14:textId="508370C9" w:rsidR="003F04EE" w:rsidRDefault="003F04EE">
            <w:pPr>
              <w:spacing w:before="100" w:after="100" w:line="276" w:lineRule="auto"/>
            </w:pPr>
            <w:r>
              <w:t>School logo</w:t>
            </w:r>
          </w:p>
        </w:tc>
        <w:tc>
          <w:tcPr>
            <w:tcW w:w="2551" w:type="dxa"/>
            <w:vAlign w:val="center"/>
          </w:tcPr>
          <w:p w14:paraId="56D63609" w14:textId="54DEFA98" w:rsidR="003F04EE" w:rsidRDefault="003F04EE">
            <w:pPr>
              <w:spacing w:before="100" w:after="100" w:line="276" w:lineRule="auto"/>
            </w:pPr>
            <w:r>
              <w:t xml:space="preserve">Order via </w:t>
            </w:r>
            <w:r w:rsidR="00434BF4">
              <w:t>Compass</w:t>
            </w:r>
          </w:p>
        </w:tc>
        <w:tc>
          <w:tcPr>
            <w:tcW w:w="2127" w:type="dxa"/>
            <w:vAlign w:val="center"/>
          </w:tcPr>
          <w:p w14:paraId="72E3D3CE" w14:textId="44A06F26" w:rsidR="003F04EE" w:rsidRDefault="003F04EE">
            <w:pPr>
              <w:spacing w:before="100" w:after="100" w:line="276" w:lineRule="auto"/>
              <w:jc w:val="center"/>
            </w:pPr>
            <w:r>
              <w:t>£4.65</w:t>
            </w:r>
          </w:p>
        </w:tc>
      </w:tr>
      <w:tr w:rsidR="000B42E9" w14:paraId="7993F961" w14:textId="77777777">
        <w:trPr>
          <w:trHeight w:val="424"/>
        </w:trPr>
        <w:tc>
          <w:tcPr>
            <w:tcW w:w="9924" w:type="dxa"/>
            <w:gridSpan w:val="5"/>
            <w:shd w:val="clear" w:color="auto" w:fill="156082"/>
            <w:vAlign w:val="center"/>
          </w:tcPr>
          <w:p w14:paraId="10AA8A9A" w14:textId="77777777" w:rsidR="000B42E9" w:rsidRDefault="00C54785">
            <w:pPr>
              <w:spacing w:before="100" w:after="100" w:line="276" w:lineRule="auto"/>
              <w:jc w:val="center"/>
              <w:rPr>
                <w:b/>
                <w:bCs/>
              </w:rPr>
            </w:pPr>
            <w:r>
              <w:rPr>
                <w:b/>
                <w:bCs/>
              </w:rPr>
              <w:t>PE kit</w:t>
            </w:r>
          </w:p>
        </w:tc>
      </w:tr>
      <w:tr w:rsidR="000B42E9" w14:paraId="005FC45D" w14:textId="77777777">
        <w:tc>
          <w:tcPr>
            <w:tcW w:w="1986" w:type="dxa"/>
            <w:vAlign w:val="center"/>
          </w:tcPr>
          <w:p w14:paraId="3CD2EA5C" w14:textId="5D5FE91F" w:rsidR="000B42E9" w:rsidRDefault="000B42E9">
            <w:pPr>
              <w:spacing w:before="100" w:after="100" w:line="276" w:lineRule="auto"/>
            </w:pPr>
          </w:p>
        </w:tc>
        <w:tc>
          <w:tcPr>
            <w:tcW w:w="1275" w:type="dxa"/>
            <w:vAlign w:val="center"/>
          </w:tcPr>
          <w:p w14:paraId="0275A976" w14:textId="0BBC99AB" w:rsidR="000B42E9" w:rsidRDefault="000B42E9">
            <w:pPr>
              <w:spacing w:before="100" w:after="100" w:line="276" w:lineRule="auto"/>
            </w:pPr>
          </w:p>
        </w:tc>
        <w:tc>
          <w:tcPr>
            <w:tcW w:w="1985" w:type="dxa"/>
            <w:vAlign w:val="center"/>
          </w:tcPr>
          <w:p w14:paraId="76F2C5C4" w14:textId="77777777" w:rsidR="000B42E9" w:rsidRDefault="000B42E9">
            <w:pPr>
              <w:spacing w:before="100" w:after="100" w:line="276" w:lineRule="auto"/>
            </w:pPr>
          </w:p>
        </w:tc>
        <w:tc>
          <w:tcPr>
            <w:tcW w:w="2551" w:type="dxa"/>
            <w:vAlign w:val="center"/>
          </w:tcPr>
          <w:p w14:paraId="5A99EF5C" w14:textId="77777777" w:rsidR="000B42E9" w:rsidRDefault="000B42E9">
            <w:pPr>
              <w:spacing w:before="100" w:after="100" w:line="276" w:lineRule="auto"/>
            </w:pPr>
          </w:p>
        </w:tc>
        <w:tc>
          <w:tcPr>
            <w:tcW w:w="2127" w:type="dxa"/>
            <w:vAlign w:val="center"/>
          </w:tcPr>
          <w:p w14:paraId="5E807044" w14:textId="77777777" w:rsidR="000B42E9" w:rsidRDefault="000B42E9">
            <w:pPr>
              <w:spacing w:before="100" w:after="100" w:line="276" w:lineRule="auto"/>
              <w:jc w:val="center"/>
            </w:pPr>
          </w:p>
        </w:tc>
      </w:tr>
      <w:tr w:rsidR="000B42E9" w14:paraId="1FCEAB10" w14:textId="77777777">
        <w:tc>
          <w:tcPr>
            <w:tcW w:w="1986" w:type="dxa"/>
            <w:vAlign w:val="center"/>
          </w:tcPr>
          <w:p w14:paraId="74FCC739" w14:textId="26FCE67E" w:rsidR="000B42E9" w:rsidRDefault="00C54785">
            <w:pPr>
              <w:spacing w:before="100" w:after="100" w:line="276" w:lineRule="auto"/>
            </w:pPr>
            <w:r>
              <w:t xml:space="preserve">School white PE t-shirt </w:t>
            </w:r>
          </w:p>
        </w:tc>
        <w:tc>
          <w:tcPr>
            <w:tcW w:w="1275" w:type="dxa"/>
            <w:vAlign w:val="center"/>
          </w:tcPr>
          <w:p w14:paraId="2073D2B1" w14:textId="16D2F2C4" w:rsidR="000B42E9" w:rsidRDefault="00064285">
            <w:pPr>
              <w:spacing w:before="100" w:after="100" w:line="276" w:lineRule="auto"/>
            </w:pPr>
            <w:r>
              <w:t>Required</w:t>
            </w:r>
          </w:p>
        </w:tc>
        <w:tc>
          <w:tcPr>
            <w:tcW w:w="1985" w:type="dxa"/>
            <w:vAlign w:val="center"/>
          </w:tcPr>
          <w:p w14:paraId="16669144" w14:textId="48D3E8FD" w:rsidR="000B42E9" w:rsidRDefault="00C54785">
            <w:pPr>
              <w:spacing w:before="100" w:after="100" w:line="276" w:lineRule="auto"/>
            </w:pPr>
            <w:r>
              <w:t>School logo</w:t>
            </w:r>
          </w:p>
        </w:tc>
        <w:tc>
          <w:tcPr>
            <w:tcW w:w="2551" w:type="dxa"/>
            <w:vAlign w:val="center"/>
          </w:tcPr>
          <w:p w14:paraId="77DFA3AF" w14:textId="43841C08" w:rsidR="000B42E9" w:rsidRDefault="00C54785">
            <w:pPr>
              <w:spacing w:before="100" w:after="100" w:line="276" w:lineRule="auto"/>
            </w:pPr>
            <w:r>
              <w:t xml:space="preserve">Order via </w:t>
            </w:r>
            <w:r w:rsidR="00434BF4">
              <w:t>Compass</w:t>
            </w:r>
            <w:bookmarkStart w:id="4" w:name="_GoBack"/>
            <w:bookmarkEnd w:id="4"/>
          </w:p>
        </w:tc>
        <w:tc>
          <w:tcPr>
            <w:tcW w:w="2127" w:type="dxa"/>
            <w:vAlign w:val="center"/>
          </w:tcPr>
          <w:p w14:paraId="59976370" w14:textId="570D4879" w:rsidR="000B42E9" w:rsidRDefault="003F04EE">
            <w:pPr>
              <w:spacing w:before="100" w:after="100" w:line="276" w:lineRule="auto"/>
              <w:jc w:val="center"/>
            </w:pPr>
            <w:r>
              <w:t>£6.</w:t>
            </w:r>
            <w:r w:rsidR="00E0187A">
              <w:t>50</w:t>
            </w:r>
          </w:p>
        </w:tc>
      </w:tr>
      <w:tr w:rsidR="000B42E9" w14:paraId="7BD85A92" w14:textId="77777777">
        <w:tc>
          <w:tcPr>
            <w:tcW w:w="1986" w:type="dxa"/>
            <w:vAlign w:val="center"/>
          </w:tcPr>
          <w:p w14:paraId="56854374" w14:textId="0BBD8D1A" w:rsidR="000B42E9" w:rsidRDefault="00C54785">
            <w:pPr>
              <w:spacing w:before="100" w:after="100"/>
            </w:pPr>
            <w:r>
              <w:t>Plain black Jogging bottoms/leggings/shorts</w:t>
            </w:r>
          </w:p>
        </w:tc>
        <w:tc>
          <w:tcPr>
            <w:tcW w:w="1275" w:type="dxa"/>
            <w:vAlign w:val="center"/>
          </w:tcPr>
          <w:p w14:paraId="51798D49" w14:textId="02120E7E" w:rsidR="000B42E9" w:rsidRDefault="00C54785">
            <w:pPr>
              <w:spacing w:before="100" w:after="100"/>
            </w:pPr>
            <w:r>
              <w:t>Required</w:t>
            </w:r>
          </w:p>
        </w:tc>
        <w:tc>
          <w:tcPr>
            <w:tcW w:w="1985" w:type="dxa"/>
            <w:vAlign w:val="center"/>
          </w:tcPr>
          <w:p w14:paraId="3F2E02AF" w14:textId="77777777" w:rsidR="000B42E9" w:rsidRDefault="000B42E9">
            <w:pPr>
              <w:spacing w:before="100" w:after="100"/>
            </w:pPr>
          </w:p>
        </w:tc>
        <w:tc>
          <w:tcPr>
            <w:tcW w:w="2551" w:type="dxa"/>
            <w:vAlign w:val="center"/>
          </w:tcPr>
          <w:p w14:paraId="6329D341" w14:textId="77777777" w:rsidR="000B42E9" w:rsidRDefault="000B42E9">
            <w:pPr>
              <w:spacing w:before="100" w:after="100"/>
            </w:pPr>
          </w:p>
        </w:tc>
        <w:tc>
          <w:tcPr>
            <w:tcW w:w="2127" w:type="dxa"/>
            <w:vAlign w:val="center"/>
          </w:tcPr>
          <w:p w14:paraId="569A6317" w14:textId="77777777" w:rsidR="000B42E9" w:rsidRDefault="000B42E9">
            <w:pPr>
              <w:spacing w:before="100" w:after="100"/>
              <w:jc w:val="center"/>
            </w:pPr>
          </w:p>
        </w:tc>
      </w:tr>
      <w:tr w:rsidR="00C54785" w14:paraId="16B0F8B2" w14:textId="77777777">
        <w:tc>
          <w:tcPr>
            <w:tcW w:w="1986" w:type="dxa"/>
            <w:vAlign w:val="center"/>
          </w:tcPr>
          <w:p w14:paraId="1DF9FD5F" w14:textId="47178764" w:rsidR="00C54785" w:rsidRDefault="00C54785">
            <w:pPr>
              <w:spacing w:before="100" w:after="100"/>
            </w:pPr>
            <w:r>
              <w:t>Plain black hoodie/sweatshirt</w:t>
            </w:r>
          </w:p>
        </w:tc>
        <w:tc>
          <w:tcPr>
            <w:tcW w:w="1275" w:type="dxa"/>
            <w:vAlign w:val="center"/>
          </w:tcPr>
          <w:p w14:paraId="1A79F756" w14:textId="54812C4B" w:rsidR="00C54785" w:rsidRDefault="00C54785">
            <w:pPr>
              <w:spacing w:before="100" w:after="100"/>
            </w:pPr>
            <w:r>
              <w:t>Required</w:t>
            </w:r>
          </w:p>
        </w:tc>
        <w:tc>
          <w:tcPr>
            <w:tcW w:w="1985" w:type="dxa"/>
            <w:vAlign w:val="center"/>
          </w:tcPr>
          <w:p w14:paraId="54125F34" w14:textId="77777777" w:rsidR="00C54785" w:rsidRDefault="00C54785">
            <w:pPr>
              <w:spacing w:before="100" w:after="100"/>
            </w:pPr>
          </w:p>
        </w:tc>
        <w:tc>
          <w:tcPr>
            <w:tcW w:w="2551" w:type="dxa"/>
            <w:vAlign w:val="center"/>
          </w:tcPr>
          <w:p w14:paraId="5FDB3A3C" w14:textId="77777777" w:rsidR="00C54785" w:rsidRDefault="00C54785">
            <w:pPr>
              <w:spacing w:before="100" w:after="100"/>
            </w:pPr>
          </w:p>
        </w:tc>
        <w:tc>
          <w:tcPr>
            <w:tcW w:w="2127" w:type="dxa"/>
            <w:vAlign w:val="center"/>
          </w:tcPr>
          <w:p w14:paraId="785602A9" w14:textId="77777777" w:rsidR="00C54785" w:rsidRDefault="00C54785">
            <w:pPr>
              <w:spacing w:before="100" w:after="100"/>
              <w:jc w:val="center"/>
            </w:pPr>
          </w:p>
        </w:tc>
      </w:tr>
      <w:tr w:rsidR="00C54785" w14:paraId="7FE1B143" w14:textId="77777777">
        <w:tc>
          <w:tcPr>
            <w:tcW w:w="1986" w:type="dxa"/>
            <w:vAlign w:val="center"/>
          </w:tcPr>
          <w:p w14:paraId="5641E86D" w14:textId="296A9B83" w:rsidR="00C54785" w:rsidRDefault="00C54785">
            <w:pPr>
              <w:spacing w:before="100" w:after="100"/>
            </w:pPr>
            <w:r>
              <w:t>Trainers</w:t>
            </w:r>
          </w:p>
        </w:tc>
        <w:tc>
          <w:tcPr>
            <w:tcW w:w="1275" w:type="dxa"/>
            <w:vAlign w:val="center"/>
          </w:tcPr>
          <w:p w14:paraId="397E8885" w14:textId="0ACA8CEE" w:rsidR="00C54785" w:rsidRDefault="00C54785">
            <w:pPr>
              <w:spacing w:before="100" w:after="100"/>
            </w:pPr>
            <w:r>
              <w:t>Required</w:t>
            </w:r>
          </w:p>
        </w:tc>
        <w:tc>
          <w:tcPr>
            <w:tcW w:w="1985" w:type="dxa"/>
            <w:vAlign w:val="center"/>
          </w:tcPr>
          <w:p w14:paraId="464837DF" w14:textId="77777777" w:rsidR="00C54785" w:rsidRDefault="00C54785">
            <w:pPr>
              <w:spacing w:before="100" w:after="100"/>
            </w:pPr>
          </w:p>
        </w:tc>
        <w:tc>
          <w:tcPr>
            <w:tcW w:w="2551" w:type="dxa"/>
            <w:vAlign w:val="center"/>
          </w:tcPr>
          <w:p w14:paraId="5B9452E2" w14:textId="77777777" w:rsidR="00C54785" w:rsidRDefault="00C54785">
            <w:pPr>
              <w:spacing w:before="100" w:after="100"/>
            </w:pPr>
          </w:p>
        </w:tc>
        <w:tc>
          <w:tcPr>
            <w:tcW w:w="2127" w:type="dxa"/>
            <w:vAlign w:val="center"/>
          </w:tcPr>
          <w:p w14:paraId="643C7F04" w14:textId="77777777" w:rsidR="00C54785" w:rsidRDefault="00C54785">
            <w:pPr>
              <w:spacing w:before="100" w:after="100"/>
              <w:jc w:val="center"/>
            </w:pPr>
          </w:p>
        </w:tc>
      </w:tr>
      <w:tr w:rsidR="000B42E9" w14:paraId="3E5C472B" w14:textId="77777777">
        <w:trPr>
          <w:trHeight w:val="466"/>
        </w:trPr>
        <w:tc>
          <w:tcPr>
            <w:tcW w:w="9924" w:type="dxa"/>
            <w:gridSpan w:val="5"/>
            <w:shd w:val="clear" w:color="auto" w:fill="156082"/>
            <w:vAlign w:val="center"/>
          </w:tcPr>
          <w:p w14:paraId="36177E7D" w14:textId="77777777" w:rsidR="000B42E9" w:rsidRDefault="00C54785">
            <w:pPr>
              <w:spacing w:before="100" w:after="100" w:line="276" w:lineRule="auto"/>
              <w:jc w:val="center"/>
              <w:rPr>
                <w:b/>
                <w:bCs/>
              </w:rPr>
            </w:pPr>
            <w:r>
              <w:rPr>
                <w:b/>
                <w:bCs/>
              </w:rPr>
              <w:t>Accessories</w:t>
            </w:r>
          </w:p>
        </w:tc>
      </w:tr>
      <w:tr w:rsidR="000B42E9" w14:paraId="5ECF184D" w14:textId="77777777">
        <w:trPr>
          <w:trHeight w:val="841"/>
        </w:trPr>
        <w:tc>
          <w:tcPr>
            <w:tcW w:w="1986" w:type="dxa"/>
            <w:vAlign w:val="center"/>
          </w:tcPr>
          <w:p w14:paraId="75231A94" w14:textId="77777777" w:rsidR="000B42E9" w:rsidRDefault="000B42E9">
            <w:pPr>
              <w:spacing w:before="100" w:after="100" w:line="276" w:lineRule="auto"/>
            </w:pPr>
          </w:p>
        </w:tc>
        <w:tc>
          <w:tcPr>
            <w:tcW w:w="1275" w:type="dxa"/>
            <w:vAlign w:val="center"/>
          </w:tcPr>
          <w:p w14:paraId="5EBF976D" w14:textId="77777777" w:rsidR="000B42E9" w:rsidRDefault="000B42E9">
            <w:pPr>
              <w:spacing w:before="100" w:after="100" w:line="276" w:lineRule="auto"/>
            </w:pPr>
          </w:p>
        </w:tc>
        <w:tc>
          <w:tcPr>
            <w:tcW w:w="1985" w:type="dxa"/>
            <w:vAlign w:val="center"/>
          </w:tcPr>
          <w:p w14:paraId="77210D95" w14:textId="77777777" w:rsidR="000B42E9" w:rsidRDefault="000B42E9">
            <w:pPr>
              <w:spacing w:before="100" w:after="100" w:line="276" w:lineRule="auto"/>
            </w:pPr>
          </w:p>
        </w:tc>
        <w:tc>
          <w:tcPr>
            <w:tcW w:w="2551" w:type="dxa"/>
            <w:vAlign w:val="center"/>
          </w:tcPr>
          <w:p w14:paraId="4A12F6ED" w14:textId="77777777" w:rsidR="000B42E9" w:rsidRDefault="000B42E9">
            <w:pPr>
              <w:spacing w:before="100" w:after="100" w:line="276" w:lineRule="auto"/>
            </w:pPr>
          </w:p>
        </w:tc>
        <w:tc>
          <w:tcPr>
            <w:tcW w:w="2127" w:type="dxa"/>
            <w:vAlign w:val="center"/>
          </w:tcPr>
          <w:p w14:paraId="5497CE38" w14:textId="77777777" w:rsidR="000B42E9" w:rsidRDefault="000B42E9">
            <w:pPr>
              <w:spacing w:before="100" w:after="100" w:line="276" w:lineRule="auto"/>
              <w:jc w:val="center"/>
            </w:pPr>
          </w:p>
        </w:tc>
      </w:tr>
    </w:tbl>
    <w:p w14:paraId="49E439A2" w14:textId="77777777" w:rsidR="000B42E9" w:rsidRDefault="000B42E9"/>
    <w:p w14:paraId="70DE34AF" w14:textId="2C3F3ADF" w:rsidR="000B42E9" w:rsidRPr="003F04EE" w:rsidRDefault="00C54785" w:rsidP="003F04EE">
      <w:pPr>
        <w:rPr>
          <w:highlight w:val="yellow"/>
        </w:rPr>
      </w:pPr>
      <w:r>
        <w:rPr>
          <w:highlight w:val="yellow"/>
        </w:rPr>
        <w:t>The school’s current school uniform supplier is:</w:t>
      </w:r>
      <w:r w:rsidR="003F04EE">
        <w:rPr>
          <w:highlight w:val="yellow"/>
        </w:rPr>
        <w:t xml:space="preserve"> </w:t>
      </w:r>
      <w:proofErr w:type="spellStart"/>
      <w:r w:rsidR="003F04EE">
        <w:rPr>
          <w:highlight w:val="yellow"/>
        </w:rPr>
        <w:t>Zek</w:t>
      </w:r>
      <w:bookmarkStart w:id="5" w:name="_heading=h.r0phwdiu9o4w" w:colFirst="0" w:colLast="0"/>
      <w:bookmarkStart w:id="6" w:name="_heading=h.mvgul75j9ckm" w:colFirst="0" w:colLast="0"/>
      <w:bookmarkStart w:id="7" w:name="_heading=h.98k2vhozg1io" w:colFirst="0" w:colLast="0"/>
      <w:bookmarkStart w:id="8" w:name="_heading=h.fwsy6xnylc4e" w:colFirst="0" w:colLast="0"/>
      <w:bookmarkStart w:id="9" w:name="_heading=h.mscnhd4f1wl4" w:colFirst="0" w:colLast="0"/>
      <w:bookmarkStart w:id="10" w:name="_heading=h.nwd0crv8m9y2" w:colFirst="0" w:colLast="0"/>
      <w:bookmarkStart w:id="11" w:name="_heading=h.3ytbgxgsu1yr" w:colFirst="0" w:colLast="0"/>
      <w:bookmarkStart w:id="12" w:name="_heading=h.d8k5hzpf7rcr" w:colFirst="0" w:colLast="0"/>
      <w:bookmarkEnd w:id="5"/>
      <w:bookmarkEnd w:id="6"/>
      <w:bookmarkEnd w:id="7"/>
      <w:bookmarkEnd w:id="8"/>
      <w:bookmarkEnd w:id="9"/>
      <w:bookmarkEnd w:id="10"/>
      <w:bookmarkEnd w:id="11"/>
      <w:bookmarkEnd w:id="12"/>
      <w:r w:rsidR="003F04EE">
        <w:rPr>
          <w:highlight w:val="yellow"/>
        </w:rPr>
        <w:t>o</w:t>
      </w:r>
      <w:proofErr w:type="spellEnd"/>
    </w:p>
    <w:p w14:paraId="17980EF2" w14:textId="77777777" w:rsidR="000B42E9" w:rsidRDefault="000B42E9">
      <w:pPr>
        <w:pStyle w:val="Heading1"/>
        <w:rPr>
          <w:color w:val="3C88D9"/>
          <w:sz w:val="24"/>
          <w:szCs w:val="24"/>
        </w:rPr>
      </w:pPr>
      <w:bookmarkStart w:id="13" w:name="_heading=h.fmigbnad7t44" w:colFirst="0" w:colLast="0"/>
      <w:bookmarkEnd w:id="13"/>
    </w:p>
    <w:p w14:paraId="3F8206A6" w14:textId="77777777" w:rsidR="000B42E9" w:rsidRDefault="00C54785">
      <w:pPr>
        <w:pStyle w:val="Heading1"/>
        <w:rPr>
          <w:color w:val="3C88D9"/>
          <w:sz w:val="24"/>
          <w:szCs w:val="24"/>
        </w:rPr>
      </w:pPr>
      <w:bookmarkStart w:id="14" w:name="_heading=h.u87w08tm49ki" w:colFirst="0" w:colLast="0"/>
      <w:bookmarkEnd w:id="14"/>
      <w:r>
        <w:rPr>
          <w:color w:val="3C88D9"/>
          <w:sz w:val="24"/>
          <w:szCs w:val="24"/>
        </w:rPr>
        <w:lastRenderedPageBreak/>
        <w:t xml:space="preserve">6. Expectations for Our School Community </w:t>
      </w:r>
    </w:p>
    <w:p w14:paraId="7A45D2A3" w14:textId="6CE88718" w:rsidR="000B42E9" w:rsidRDefault="00E17004">
      <w:pPr>
        <w:pBdr>
          <w:top w:val="nil"/>
          <w:left w:val="nil"/>
          <w:bottom w:val="nil"/>
          <w:right w:val="nil"/>
          <w:between w:val="nil"/>
        </w:pBdr>
        <w:spacing w:before="240"/>
        <w:jc w:val="both"/>
        <w:rPr>
          <w:b/>
          <w:bCs/>
          <w:color w:val="3C88D9"/>
        </w:rPr>
      </w:pPr>
      <w:r>
        <w:rPr>
          <w:b/>
          <w:bCs/>
          <w:color w:val="3C88D9"/>
        </w:rPr>
        <w:t>6.1 Pupils</w:t>
      </w:r>
    </w:p>
    <w:p w14:paraId="63AEAA3A" w14:textId="77777777" w:rsidR="000B42E9" w:rsidRDefault="00C54785">
      <w:pPr>
        <w:pBdr>
          <w:top w:val="nil"/>
          <w:left w:val="nil"/>
          <w:bottom w:val="nil"/>
          <w:right w:val="nil"/>
          <w:between w:val="nil"/>
        </w:pBdr>
        <w:jc w:val="both"/>
        <w:rPr>
          <w:color w:val="000000"/>
        </w:rPr>
      </w:pPr>
      <w:r>
        <w:rPr>
          <w:color w:val="000000"/>
        </w:rPr>
        <w:t>Pupils are expected to wear the correct uniform at all times (other than specified non-school uniform days) while:</w:t>
      </w:r>
    </w:p>
    <w:p w14:paraId="3EC56C61" w14:textId="77777777" w:rsidR="000B42E9" w:rsidRDefault="00C54785">
      <w:pPr>
        <w:numPr>
          <w:ilvl w:val="0"/>
          <w:numId w:val="6"/>
        </w:numPr>
        <w:pBdr>
          <w:top w:val="nil"/>
          <w:left w:val="nil"/>
          <w:bottom w:val="nil"/>
          <w:right w:val="nil"/>
          <w:between w:val="nil"/>
        </w:pBdr>
        <w:jc w:val="both"/>
      </w:pPr>
      <w:r>
        <w:rPr>
          <w:color w:val="000000"/>
        </w:rPr>
        <w:t>On the school premises.</w:t>
      </w:r>
    </w:p>
    <w:p w14:paraId="36DBA200" w14:textId="77777777" w:rsidR="000B42E9" w:rsidRDefault="00C54785">
      <w:pPr>
        <w:numPr>
          <w:ilvl w:val="0"/>
          <w:numId w:val="6"/>
        </w:numPr>
        <w:pBdr>
          <w:top w:val="nil"/>
          <w:left w:val="nil"/>
          <w:bottom w:val="nil"/>
          <w:right w:val="nil"/>
          <w:between w:val="nil"/>
        </w:pBdr>
        <w:jc w:val="both"/>
      </w:pPr>
      <w:r>
        <w:rPr>
          <w:color w:val="000000"/>
        </w:rPr>
        <w:t>Travelling to and from school.</w:t>
      </w:r>
    </w:p>
    <w:p w14:paraId="22E2AEE5" w14:textId="77777777" w:rsidR="000B42E9" w:rsidRDefault="00C54785">
      <w:pPr>
        <w:numPr>
          <w:ilvl w:val="0"/>
          <w:numId w:val="6"/>
        </w:numPr>
        <w:pBdr>
          <w:top w:val="nil"/>
          <w:left w:val="nil"/>
          <w:bottom w:val="nil"/>
          <w:right w:val="nil"/>
          <w:between w:val="nil"/>
        </w:pBdr>
        <w:jc w:val="both"/>
      </w:pPr>
      <w:r>
        <w:rPr>
          <w:color w:val="000000"/>
        </w:rPr>
        <w:t>At out-of-school events or on trips that are organised by the school, or where they are representing the school (if required).</w:t>
      </w:r>
    </w:p>
    <w:p w14:paraId="6D5C594F" w14:textId="4C245C01" w:rsidR="000B42E9" w:rsidRDefault="00E17004">
      <w:pPr>
        <w:pBdr>
          <w:top w:val="nil"/>
          <w:left w:val="nil"/>
          <w:bottom w:val="nil"/>
          <w:right w:val="nil"/>
          <w:between w:val="nil"/>
        </w:pBdr>
        <w:spacing w:before="240"/>
        <w:jc w:val="both"/>
        <w:rPr>
          <w:b/>
          <w:bCs/>
          <w:color w:val="3C88D9"/>
        </w:rPr>
      </w:pPr>
      <w:r>
        <w:rPr>
          <w:b/>
          <w:bCs/>
          <w:color w:val="3C88D9"/>
        </w:rPr>
        <w:t>6.2 Parents and carers</w:t>
      </w:r>
    </w:p>
    <w:p w14:paraId="0ADB2EE7" w14:textId="77777777" w:rsidR="000B42E9" w:rsidRDefault="00C54785">
      <w:pPr>
        <w:pBdr>
          <w:top w:val="nil"/>
          <w:left w:val="nil"/>
          <w:bottom w:val="nil"/>
          <w:right w:val="nil"/>
          <w:between w:val="nil"/>
        </w:pBdr>
        <w:jc w:val="both"/>
        <w:rPr>
          <w:color w:val="000000"/>
        </w:rPr>
      </w:pPr>
      <w:r>
        <w:rPr>
          <w:color w:val="000000"/>
        </w:rPr>
        <w:t xml:space="preserve">Parents and carers are expected to make sure their child has the correct uniform and PE kit, and that every item is: </w:t>
      </w:r>
    </w:p>
    <w:p w14:paraId="15A3097F" w14:textId="77777777" w:rsidR="000B42E9" w:rsidRDefault="00C54785">
      <w:pPr>
        <w:numPr>
          <w:ilvl w:val="0"/>
          <w:numId w:val="7"/>
        </w:numPr>
        <w:pBdr>
          <w:top w:val="nil"/>
          <w:left w:val="nil"/>
          <w:bottom w:val="nil"/>
          <w:right w:val="nil"/>
          <w:between w:val="nil"/>
        </w:pBdr>
        <w:jc w:val="both"/>
      </w:pPr>
      <w:r>
        <w:rPr>
          <w:color w:val="000000"/>
        </w:rPr>
        <w:t xml:space="preserve">Clean </w:t>
      </w:r>
    </w:p>
    <w:p w14:paraId="2AAFFBBE" w14:textId="77777777" w:rsidR="000B42E9" w:rsidRDefault="00C54785">
      <w:pPr>
        <w:numPr>
          <w:ilvl w:val="0"/>
          <w:numId w:val="7"/>
        </w:numPr>
        <w:pBdr>
          <w:top w:val="nil"/>
          <w:left w:val="nil"/>
          <w:bottom w:val="nil"/>
          <w:right w:val="nil"/>
          <w:between w:val="nil"/>
        </w:pBdr>
        <w:jc w:val="both"/>
      </w:pPr>
      <w:r>
        <w:rPr>
          <w:color w:val="000000"/>
        </w:rPr>
        <w:t xml:space="preserve">Clearly labelled with the child’s name </w:t>
      </w:r>
    </w:p>
    <w:p w14:paraId="3C59811D" w14:textId="77777777" w:rsidR="000B42E9" w:rsidRDefault="00C54785">
      <w:pPr>
        <w:numPr>
          <w:ilvl w:val="0"/>
          <w:numId w:val="7"/>
        </w:numPr>
        <w:pBdr>
          <w:top w:val="nil"/>
          <w:left w:val="nil"/>
          <w:bottom w:val="nil"/>
          <w:right w:val="nil"/>
          <w:between w:val="nil"/>
        </w:pBdr>
        <w:jc w:val="both"/>
      </w:pPr>
      <w:r>
        <w:rPr>
          <w:color w:val="000000"/>
        </w:rPr>
        <w:t xml:space="preserve">In good condition  </w:t>
      </w:r>
    </w:p>
    <w:p w14:paraId="50BB0E40" w14:textId="77777777" w:rsidR="000B42E9" w:rsidRDefault="00C54785">
      <w:pPr>
        <w:pBdr>
          <w:top w:val="nil"/>
          <w:left w:val="nil"/>
          <w:bottom w:val="nil"/>
          <w:right w:val="nil"/>
          <w:between w:val="nil"/>
        </w:pBdr>
        <w:ind w:left="340" w:hanging="170"/>
        <w:jc w:val="both"/>
        <w:rPr>
          <w:color w:val="000000"/>
        </w:rPr>
      </w:pPr>
      <w:r>
        <w:rPr>
          <w:color w:val="000000"/>
        </w:rPr>
        <w:t>Parents/carers are also expected to contact the headteacher if they want to request an adaptation of the uniform policy in relation to:</w:t>
      </w:r>
    </w:p>
    <w:p w14:paraId="331E897D" w14:textId="77777777" w:rsidR="000B42E9" w:rsidRDefault="00C54785">
      <w:pPr>
        <w:numPr>
          <w:ilvl w:val="0"/>
          <w:numId w:val="8"/>
        </w:numPr>
        <w:pBdr>
          <w:top w:val="nil"/>
          <w:left w:val="nil"/>
          <w:bottom w:val="nil"/>
          <w:right w:val="nil"/>
          <w:between w:val="nil"/>
        </w:pBdr>
        <w:jc w:val="both"/>
      </w:pPr>
      <w:r>
        <w:rPr>
          <w:color w:val="000000"/>
        </w:rPr>
        <w:t>Their child’s protected characteristics.</w:t>
      </w:r>
    </w:p>
    <w:p w14:paraId="358D4AE4" w14:textId="77777777" w:rsidR="000B42E9" w:rsidRDefault="00C54785">
      <w:pPr>
        <w:numPr>
          <w:ilvl w:val="0"/>
          <w:numId w:val="8"/>
        </w:numPr>
        <w:pBdr>
          <w:top w:val="nil"/>
          <w:left w:val="nil"/>
          <w:bottom w:val="nil"/>
          <w:right w:val="nil"/>
          <w:between w:val="nil"/>
        </w:pBdr>
        <w:jc w:val="both"/>
      </w:pPr>
      <w:r>
        <w:rPr>
          <w:color w:val="000000"/>
        </w:rPr>
        <w:t xml:space="preserve">The cost of the uniform. </w:t>
      </w:r>
    </w:p>
    <w:p w14:paraId="087ED570" w14:textId="77777777" w:rsidR="000B42E9" w:rsidRDefault="00C54785">
      <w:pPr>
        <w:pBdr>
          <w:top w:val="nil"/>
          <w:left w:val="nil"/>
          <w:bottom w:val="nil"/>
          <w:right w:val="nil"/>
          <w:between w:val="nil"/>
        </w:pBdr>
        <w:ind w:left="340" w:hanging="170"/>
        <w:jc w:val="both"/>
        <w:rPr>
          <w:color w:val="000000"/>
        </w:rPr>
      </w:pPr>
      <w:r>
        <w:rPr>
          <w:color w:val="000000"/>
        </w:rPr>
        <w:t xml:space="preserve">Parents/carers are expected to lodge any complaints or objections relating to the school uniform in a timely and reasonable manner. </w:t>
      </w:r>
    </w:p>
    <w:p w14:paraId="04CEDD8B" w14:textId="77777777" w:rsidR="000B42E9" w:rsidRDefault="00C54785">
      <w:pPr>
        <w:pBdr>
          <w:top w:val="nil"/>
          <w:left w:val="nil"/>
          <w:bottom w:val="nil"/>
          <w:right w:val="nil"/>
          <w:between w:val="nil"/>
        </w:pBdr>
        <w:ind w:left="340" w:hanging="170"/>
        <w:jc w:val="both"/>
        <w:rPr>
          <w:color w:val="000000"/>
        </w:rPr>
      </w:pPr>
      <w:r>
        <w:rPr>
          <w:color w:val="000000"/>
        </w:rPr>
        <w:t xml:space="preserve">Disputes about the cost of the school uniform will be: </w:t>
      </w:r>
    </w:p>
    <w:p w14:paraId="0F15C549" w14:textId="77777777" w:rsidR="000B42E9" w:rsidRDefault="00C54785">
      <w:pPr>
        <w:numPr>
          <w:ilvl w:val="0"/>
          <w:numId w:val="9"/>
        </w:numPr>
        <w:pBdr>
          <w:top w:val="nil"/>
          <w:left w:val="nil"/>
          <w:bottom w:val="nil"/>
          <w:right w:val="nil"/>
          <w:between w:val="nil"/>
        </w:pBdr>
        <w:jc w:val="both"/>
      </w:pPr>
      <w:r>
        <w:rPr>
          <w:color w:val="000000"/>
        </w:rPr>
        <w:t>Resolved locally.</w:t>
      </w:r>
    </w:p>
    <w:p w14:paraId="513E464E" w14:textId="77777777" w:rsidR="000B42E9" w:rsidRDefault="00C54785">
      <w:pPr>
        <w:numPr>
          <w:ilvl w:val="0"/>
          <w:numId w:val="9"/>
        </w:numPr>
        <w:pBdr>
          <w:top w:val="nil"/>
          <w:left w:val="nil"/>
          <w:bottom w:val="nil"/>
          <w:right w:val="nil"/>
          <w:between w:val="nil"/>
        </w:pBdr>
        <w:jc w:val="both"/>
      </w:pPr>
      <w:r>
        <w:rPr>
          <w:color w:val="000000"/>
        </w:rPr>
        <w:t xml:space="preserve">Where necessary, dealt with in accordance with our school’s complaints policy </w:t>
      </w:r>
    </w:p>
    <w:p w14:paraId="5D1BEE6F" w14:textId="77777777" w:rsidR="000B42E9" w:rsidRDefault="00C54785">
      <w:pPr>
        <w:pBdr>
          <w:top w:val="nil"/>
          <w:left w:val="nil"/>
          <w:bottom w:val="nil"/>
          <w:right w:val="nil"/>
          <w:between w:val="nil"/>
        </w:pBdr>
        <w:ind w:left="340" w:hanging="170"/>
        <w:jc w:val="both"/>
        <w:rPr>
          <w:color w:val="000000"/>
        </w:rPr>
      </w:pPr>
      <w:r>
        <w:rPr>
          <w:color w:val="000000"/>
        </w:rPr>
        <w:t xml:space="preserve">The school will work closely with parents/carers to arrive at a mutually acceptable outcome. </w:t>
      </w:r>
    </w:p>
    <w:p w14:paraId="1396F8D6" w14:textId="20DB7D5A" w:rsidR="000B42E9" w:rsidRDefault="00E17004">
      <w:pPr>
        <w:pBdr>
          <w:top w:val="nil"/>
          <w:left w:val="nil"/>
          <w:bottom w:val="nil"/>
          <w:right w:val="nil"/>
          <w:between w:val="nil"/>
        </w:pBdr>
        <w:spacing w:before="240"/>
        <w:jc w:val="both"/>
        <w:rPr>
          <w:b/>
          <w:bCs/>
          <w:color w:val="3C88D9"/>
        </w:rPr>
      </w:pPr>
      <w:r>
        <w:rPr>
          <w:b/>
          <w:bCs/>
          <w:color w:val="3C88D9"/>
        </w:rPr>
        <w:t xml:space="preserve">6.3 Staff </w:t>
      </w:r>
    </w:p>
    <w:p w14:paraId="21D4DB6C" w14:textId="1F6497C0" w:rsidR="000B42E9" w:rsidRDefault="00C54785">
      <w:pPr>
        <w:pBdr>
          <w:top w:val="nil"/>
          <w:left w:val="nil"/>
          <w:bottom w:val="nil"/>
          <w:right w:val="nil"/>
          <w:between w:val="nil"/>
        </w:pBdr>
        <w:jc w:val="both"/>
        <w:rPr>
          <w:color w:val="000000"/>
        </w:rPr>
      </w:pPr>
      <w:r>
        <w:rPr>
          <w:color w:val="000000"/>
        </w:rPr>
        <w:t xml:space="preserve">Staff will closely monitor pupils to make sure they are in correct uniform. They will give any pupils and their parents/carers breaching the uniform policy the opportunity to comply but will follow up with the headteacher if the situation doesn’t improve. </w:t>
      </w:r>
    </w:p>
    <w:p w14:paraId="7DF2821E" w14:textId="77777777" w:rsidR="000B42E9" w:rsidRDefault="00C54785">
      <w:pPr>
        <w:pBdr>
          <w:top w:val="nil"/>
          <w:left w:val="nil"/>
          <w:bottom w:val="nil"/>
          <w:right w:val="nil"/>
          <w:between w:val="nil"/>
        </w:pBdr>
        <w:jc w:val="both"/>
        <w:rPr>
          <w:color w:val="000000"/>
        </w:rPr>
      </w:pPr>
      <w:r>
        <w:rPr>
          <w:color w:val="000000"/>
        </w:rPr>
        <w:t xml:space="preserve">Ongoing breaches of our uniform policy will be dealt with through our Behaviour Policy. </w:t>
      </w:r>
    </w:p>
    <w:p w14:paraId="5B76A877" w14:textId="77777777" w:rsidR="000B42E9" w:rsidRDefault="00C54785">
      <w:pPr>
        <w:pBdr>
          <w:top w:val="nil"/>
          <w:left w:val="nil"/>
          <w:bottom w:val="nil"/>
          <w:right w:val="nil"/>
          <w:between w:val="nil"/>
        </w:pBdr>
        <w:jc w:val="both"/>
        <w:rPr>
          <w:color w:val="000000"/>
        </w:rPr>
      </w:pPr>
      <w:r>
        <w:rPr>
          <w:color w:val="000000"/>
        </w:rPr>
        <w:t xml:space="preserve">In cases where it is suspected that financial hardship has resulted in a pupil not complying with this uniform policy, staff will take a mindful and considerate approach to resolving the situation. </w:t>
      </w:r>
    </w:p>
    <w:p w14:paraId="7229C8E6" w14:textId="35807080" w:rsidR="000B42E9" w:rsidRDefault="00E17004">
      <w:pPr>
        <w:pBdr>
          <w:top w:val="nil"/>
          <w:left w:val="nil"/>
          <w:bottom w:val="nil"/>
          <w:right w:val="nil"/>
          <w:between w:val="nil"/>
        </w:pBdr>
        <w:spacing w:before="240"/>
        <w:jc w:val="both"/>
        <w:rPr>
          <w:b/>
          <w:bCs/>
          <w:color w:val="3C88D9"/>
        </w:rPr>
      </w:pPr>
      <w:r>
        <w:rPr>
          <w:b/>
          <w:bCs/>
          <w:color w:val="3C88D9"/>
        </w:rPr>
        <w:t xml:space="preserve">6.4 Governors </w:t>
      </w:r>
    </w:p>
    <w:p w14:paraId="480D206E" w14:textId="77777777" w:rsidR="000B42E9" w:rsidRDefault="00C54785">
      <w:pPr>
        <w:pBdr>
          <w:top w:val="nil"/>
          <w:left w:val="nil"/>
          <w:bottom w:val="nil"/>
          <w:right w:val="nil"/>
          <w:between w:val="nil"/>
        </w:pBdr>
        <w:jc w:val="both"/>
        <w:rPr>
          <w:color w:val="000000"/>
        </w:rPr>
      </w:pPr>
      <w:r>
        <w:rPr>
          <w:color w:val="000000"/>
        </w:rPr>
        <w:t>The Local Governance Committee will review and adapt this Trust policy and make sure that it:</w:t>
      </w:r>
    </w:p>
    <w:p w14:paraId="3AA205FC" w14:textId="77777777" w:rsidR="000B42E9" w:rsidRDefault="00C54785">
      <w:pPr>
        <w:numPr>
          <w:ilvl w:val="0"/>
          <w:numId w:val="10"/>
        </w:numPr>
        <w:pBdr>
          <w:top w:val="nil"/>
          <w:left w:val="nil"/>
          <w:bottom w:val="nil"/>
          <w:right w:val="nil"/>
          <w:between w:val="nil"/>
        </w:pBdr>
        <w:jc w:val="both"/>
      </w:pPr>
      <w:r>
        <w:rPr>
          <w:color w:val="000000"/>
        </w:rPr>
        <w:t xml:space="preserve">Is appropriate for our school’s context. </w:t>
      </w:r>
    </w:p>
    <w:p w14:paraId="74CC6F35" w14:textId="77777777" w:rsidR="000B42E9" w:rsidRDefault="00C54785">
      <w:pPr>
        <w:numPr>
          <w:ilvl w:val="0"/>
          <w:numId w:val="10"/>
        </w:numPr>
        <w:pBdr>
          <w:top w:val="nil"/>
          <w:left w:val="nil"/>
          <w:bottom w:val="nil"/>
          <w:right w:val="nil"/>
          <w:between w:val="nil"/>
        </w:pBdr>
        <w:jc w:val="both"/>
      </w:pPr>
      <w:r>
        <w:rPr>
          <w:color w:val="000000"/>
        </w:rPr>
        <w:t xml:space="preserve">Is implemented fairly across the school. </w:t>
      </w:r>
    </w:p>
    <w:p w14:paraId="61D33C36" w14:textId="77777777" w:rsidR="000B42E9" w:rsidRDefault="00C54785">
      <w:pPr>
        <w:numPr>
          <w:ilvl w:val="0"/>
          <w:numId w:val="10"/>
        </w:numPr>
        <w:pBdr>
          <w:top w:val="nil"/>
          <w:left w:val="nil"/>
          <w:bottom w:val="nil"/>
          <w:right w:val="nil"/>
          <w:between w:val="nil"/>
        </w:pBdr>
        <w:jc w:val="both"/>
      </w:pPr>
      <w:proofErr w:type="gramStart"/>
      <w:r>
        <w:rPr>
          <w:color w:val="000000"/>
        </w:rPr>
        <w:t>Takes into account</w:t>
      </w:r>
      <w:proofErr w:type="gramEnd"/>
      <w:r>
        <w:rPr>
          <w:color w:val="000000"/>
        </w:rPr>
        <w:t xml:space="preserve"> the views of parents/carers and pupils.</w:t>
      </w:r>
    </w:p>
    <w:p w14:paraId="7FB9DC79" w14:textId="77777777" w:rsidR="000B42E9" w:rsidRDefault="00C54785">
      <w:pPr>
        <w:numPr>
          <w:ilvl w:val="0"/>
          <w:numId w:val="10"/>
        </w:numPr>
        <w:pBdr>
          <w:top w:val="nil"/>
          <w:left w:val="nil"/>
          <w:bottom w:val="nil"/>
          <w:right w:val="nil"/>
          <w:between w:val="nil"/>
        </w:pBdr>
        <w:jc w:val="both"/>
      </w:pPr>
      <w:r>
        <w:rPr>
          <w:color w:val="000000"/>
        </w:rPr>
        <w:t xml:space="preserve">Offers a uniform that is appropriate, practical and safe for all pupils.   </w:t>
      </w:r>
    </w:p>
    <w:p w14:paraId="184C0DA3" w14:textId="77777777" w:rsidR="000B42E9" w:rsidRDefault="00C54785">
      <w:pPr>
        <w:pBdr>
          <w:top w:val="nil"/>
          <w:left w:val="nil"/>
          <w:bottom w:val="nil"/>
          <w:right w:val="nil"/>
          <w:between w:val="nil"/>
        </w:pBdr>
        <w:ind w:left="340" w:hanging="170"/>
        <w:jc w:val="both"/>
        <w:rPr>
          <w:color w:val="000000"/>
        </w:rPr>
      </w:pPr>
      <w:r>
        <w:rPr>
          <w:color w:val="000000"/>
        </w:rPr>
        <w:t xml:space="preserve">The board will also make sure that the school’s uniform supplier arrangements give the highest priority to cost and value for money.  This may include seeking to avoid single supplier contracts or by re-tendering contracts regularly. </w:t>
      </w:r>
    </w:p>
    <w:p w14:paraId="38B3ED79" w14:textId="77777777" w:rsidR="000B42E9" w:rsidRDefault="000B42E9">
      <w:pPr>
        <w:pBdr>
          <w:top w:val="nil"/>
          <w:left w:val="nil"/>
          <w:bottom w:val="nil"/>
          <w:right w:val="nil"/>
          <w:between w:val="nil"/>
        </w:pBdr>
        <w:rPr>
          <w:color w:val="000000"/>
        </w:rPr>
      </w:pPr>
    </w:p>
    <w:p w14:paraId="69AA0AD4" w14:textId="77777777" w:rsidR="000B42E9" w:rsidRDefault="000B42E9">
      <w:pPr>
        <w:pBdr>
          <w:top w:val="nil"/>
          <w:left w:val="nil"/>
          <w:bottom w:val="nil"/>
          <w:right w:val="nil"/>
          <w:between w:val="nil"/>
        </w:pBdr>
        <w:spacing w:before="240"/>
        <w:rPr>
          <w:b/>
          <w:bCs/>
          <w:color w:val="12263F"/>
          <w:sz w:val="24"/>
          <w:szCs w:val="24"/>
        </w:rPr>
      </w:pPr>
    </w:p>
    <w:p w14:paraId="3B6E58FB" w14:textId="77777777" w:rsidR="000B42E9" w:rsidRDefault="00C54785">
      <w:pPr>
        <w:pStyle w:val="Heading1"/>
        <w:rPr>
          <w:color w:val="3C88D9"/>
          <w:sz w:val="24"/>
          <w:szCs w:val="24"/>
        </w:rPr>
      </w:pPr>
      <w:r>
        <w:rPr>
          <w:color w:val="3C88D9"/>
          <w:sz w:val="24"/>
          <w:szCs w:val="24"/>
        </w:rPr>
        <w:t xml:space="preserve">7. Non-Uniform Days </w:t>
      </w:r>
    </w:p>
    <w:p w14:paraId="13587997" w14:textId="77777777" w:rsidR="000B42E9" w:rsidRPr="00F823FB" w:rsidRDefault="00C54785">
      <w:pPr>
        <w:pStyle w:val="Heading1"/>
        <w:jc w:val="both"/>
        <w:rPr>
          <w:b w:val="0"/>
          <w:bCs w:val="0"/>
          <w:color w:val="auto"/>
          <w:sz w:val="20"/>
          <w:szCs w:val="20"/>
        </w:rPr>
      </w:pPr>
      <w:r w:rsidRPr="00F823FB">
        <w:rPr>
          <w:b w:val="0"/>
          <w:bCs w:val="0"/>
          <w:color w:val="auto"/>
          <w:sz w:val="20"/>
          <w:szCs w:val="20"/>
        </w:rPr>
        <w:t>When planning non-uniform days, the school will consider and communicate:</w:t>
      </w:r>
    </w:p>
    <w:p w14:paraId="443D589E" w14:textId="77777777" w:rsidR="000B42E9" w:rsidRPr="00F823FB" w:rsidRDefault="00C54785">
      <w:pPr>
        <w:pStyle w:val="Heading1"/>
        <w:numPr>
          <w:ilvl w:val="0"/>
          <w:numId w:val="13"/>
        </w:numPr>
        <w:jc w:val="both"/>
        <w:rPr>
          <w:b w:val="0"/>
          <w:bCs w:val="0"/>
          <w:color w:val="auto"/>
          <w:sz w:val="20"/>
          <w:szCs w:val="20"/>
        </w:rPr>
      </w:pPr>
      <w:r w:rsidRPr="00F823FB">
        <w:rPr>
          <w:b w:val="0"/>
          <w:bCs w:val="0"/>
          <w:color w:val="auto"/>
          <w:sz w:val="20"/>
          <w:szCs w:val="20"/>
        </w:rPr>
        <w:t>The expectations on appropriate clothing.</w:t>
      </w:r>
    </w:p>
    <w:p w14:paraId="007D792C" w14:textId="77777777" w:rsidR="000B42E9" w:rsidRPr="00F823FB" w:rsidRDefault="00C54785">
      <w:pPr>
        <w:pStyle w:val="Heading1"/>
        <w:numPr>
          <w:ilvl w:val="0"/>
          <w:numId w:val="13"/>
        </w:numPr>
        <w:jc w:val="both"/>
        <w:rPr>
          <w:b w:val="0"/>
          <w:bCs w:val="0"/>
          <w:color w:val="auto"/>
          <w:sz w:val="20"/>
          <w:szCs w:val="20"/>
        </w:rPr>
      </w:pPr>
      <w:r w:rsidRPr="00F823FB">
        <w:rPr>
          <w:b w:val="0"/>
          <w:bCs w:val="0"/>
          <w:color w:val="auto"/>
          <w:sz w:val="20"/>
          <w:szCs w:val="20"/>
        </w:rPr>
        <w:t>The ability of pupils from low-income families to fully take part, e.g. where costumes or dressing up are involved.</w:t>
      </w:r>
    </w:p>
    <w:p w14:paraId="689E434E" w14:textId="77777777" w:rsidR="000B42E9" w:rsidRPr="00F823FB" w:rsidRDefault="00C54785">
      <w:pPr>
        <w:pStyle w:val="Heading1"/>
        <w:numPr>
          <w:ilvl w:val="0"/>
          <w:numId w:val="13"/>
        </w:numPr>
        <w:jc w:val="both"/>
        <w:rPr>
          <w:b w:val="0"/>
          <w:bCs w:val="0"/>
          <w:color w:val="auto"/>
          <w:sz w:val="20"/>
          <w:szCs w:val="20"/>
        </w:rPr>
      </w:pPr>
      <w:r w:rsidRPr="00F823FB">
        <w:rPr>
          <w:b w:val="0"/>
          <w:bCs w:val="0"/>
          <w:color w:val="auto"/>
          <w:sz w:val="20"/>
          <w:szCs w:val="20"/>
        </w:rPr>
        <w:t>That participation should not be dependent on parents or pupils making a financial contribution.</w:t>
      </w:r>
    </w:p>
    <w:p w14:paraId="1A88FBA1" w14:textId="77777777" w:rsidR="000B42E9" w:rsidRDefault="000B42E9">
      <w:pPr>
        <w:pStyle w:val="Heading1"/>
        <w:rPr>
          <w:color w:val="3C88D9"/>
          <w:sz w:val="24"/>
          <w:szCs w:val="24"/>
        </w:rPr>
      </w:pPr>
    </w:p>
    <w:p w14:paraId="142A0AD6" w14:textId="77777777" w:rsidR="000B42E9" w:rsidRDefault="000B42E9"/>
    <w:p w14:paraId="2BEE61D3" w14:textId="77777777" w:rsidR="000B42E9" w:rsidRDefault="000B42E9">
      <w:pPr>
        <w:pBdr>
          <w:top w:val="nil"/>
          <w:left w:val="nil"/>
          <w:bottom w:val="nil"/>
          <w:right w:val="nil"/>
          <w:between w:val="nil"/>
        </w:pBdr>
        <w:rPr>
          <w:b/>
          <w:bCs/>
          <w:color w:val="000000"/>
          <w:sz w:val="72"/>
          <w:szCs w:val="72"/>
        </w:rPr>
      </w:pPr>
    </w:p>
    <w:sectPr w:rsidR="000B42E9">
      <w:headerReference w:type="even" r:id="rId15"/>
      <w:headerReference w:type="default" r:id="rId16"/>
      <w:footerReference w:type="default" r:id="rId17"/>
      <w:headerReference w:type="first" r:id="rId18"/>
      <w:footerReference w:type="first" r:id="rId19"/>
      <w:pgSz w:w="11900" w:h="16840"/>
      <w:pgMar w:top="992" w:right="1077" w:bottom="1701" w:left="1077" w:header="567"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204EAF" w14:textId="77777777" w:rsidR="00AA4831" w:rsidRDefault="00AA4831">
      <w:pPr>
        <w:spacing w:after="0"/>
      </w:pPr>
      <w:r>
        <w:separator/>
      </w:r>
    </w:p>
  </w:endnote>
  <w:endnote w:type="continuationSeparator" w:id="0">
    <w:p w14:paraId="3CA33BB2" w14:textId="77777777" w:rsidR="00AA4831" w:rsidRDefault="00AA48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embedRegular r:id="rId1" w:fontKey="{FFCFEA6F-2F12-4CDA-A259-1892F8DB3A8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Bold r:id="rId2" w:fontKey="{4F2D55E7-D38B-4AC8-BC8C-4A32F27D24FD}"/>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3" w:fontKey="{38CD5C4F-1120-4CE5-BB56-A8228F940454}"/>
  </w:font>
  <w:font w:name="Calibri Light">
    <w:panose1 w:val="020F0302020204030204"/>
    <w:charset w:val="00"/>
    <w:family w:val="swiss"/>
    <w:pitch w:val="variable"/>
    <w:sig w:usb0="E4002EFF" w:usb1="C200247B" w:usb2="00000009" w:usb3="00000000" w:csb0="000001FF" w:csb1="00000000"/>
    <w:embedRegular r:id="rId4" w:fontKey="{C8B32787-2410-4BBA-97FB-1F57E00335A0}"/>
  </w:font>
  <w:font w:name="Aptos">
    <w:altName w:val="Cambria"/>
    <w:charset w:val="00"/>
    <w:family w:val="swiss"/>
    <w:pitch w:val="variable"/>
    <w:sig w:usb0="20000287" w:usb1="00000003" w:usb2="00000000" w:usb3="00000000" w:csb0="0000019F" w:csb1="00000000"/>
    <w:embedRegular r:id="rId5" w:fontKey="{83FF34E7-0889-4A30-BA50-0CFDCC7A0FD6}"/>
    <w:embedBold r:id="rId6" w:fontKey="{1D65FBC8-EE37-4525-A94C-14C58D6F0286}"/>
  </w:font>
  <w:font w:name="Georgia">
    <w:panose1 w:val="02040502050405020303"/>
    <w:charset w:val="00"/>
    <w:family w:val="roman"/>
    <w:pitch w:val="variable"/>
    <w:sig w:usb0="00000287" w:usb1="00000000" w:usb2="00000000" w:usb3="00000000" w:csb0="0000009F" w:csb1="00000000"/>
    <w:embedItalic r:id="rId7" w:fontKey="{CDCEA67B-CCB8-4FB5-BFBE-31F2982277A2}"/>
  </w:font>
  <w:font w:name="Aptos Display">
    <w:altName w:val="Calibri"/>
    <w:charset w:val="00"/>
    <w:family w:val="swiss"/>
    <w:pitch w:val="variable"/>
    <w:sig w:usb0="20000287" w:usb1="00000003" w:usb2="00000000" w:usb3="00000000" w:csb0="0000019F" w:csb1="00000000"/>
    <w:embedRegular r:id="rId8" w:fontKey="{D5728010-A1E2-4651-824D-63B65FD1356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B30F0" w14:textId="77777777" w:rsidR="000B42E9" w:rsidRDefault="00C54785">
    <w:pPr>
      <w:pBdr>
        <w:top w:val="nil"/>
        <w:left w:val="nil"/>
        <w:bottom w:val="nil"/>
        <w:right w:val="nil"/>
        <w:between w:val="nil"/>
      </w:pBdr>
      <w:shd w:val="clear" w:color="auto" w:fill="FFFFFF"/>
      <w:ind w:left="7920" w:firstLine="720"/>
      <w:jc w:val="center"/>
      <w:rPr>
        <w:color w:val="808080"/>
      </w:rPr>
    </w:pPr>
    <w:r>
      <w:rPr>
        <w:color w:val="808080"/>
      </w:rPr>
      <w:fldChar w:fldCharType="begin"/>
    </w:r>
    <w:r>
      <w:rPr>
        <w:color w:val="808080"/>
      </w:rPr>
      <w:instrText>PAGE</w:instrText>
    </w:r>
    <w:r>
      <w:rPr>
        <w:color w:val="808080"/>
      </w:rPr>
      <w:fldChar w:fldCharType="separate"/>
    </w:r>
    <w:r w:rsidR="00A82C85">
      <w:rPr>
        <w:noProof/>
        <w:color w:val="808080"/>
      </w:rPr>
      <w:t>1</w:t>
    </w:r>
    <w:r>
      <w:rPr>
        <w:color w:val="808080"/>
      </w:rPr>
      <w:fldChar w:fldCharType="end"/>
    </w:r>
  </w:p>
  <w:p w14:paraId="74912B5F" w14:textId="3F3CAF9F" w:rsidR="000B42E9" w:rsidRDefault="005B53D1">
    <w:pPr>
      <w:pBdr>
        <w:top w:val="nil"/>
        <w:left w:val="nil"/>
        <w:bottom w:val="nil"/>
        <w:right w:val="nil"/>
        <w:between w:val="nil"/>
      </w:pBdr>
      <w:shd w:val="clear" w:color="auto" w:fill="FFFFFF"/>
      <w:rPr>
        <w:color w:val="808080"/>
      </w:rPr>
    </w:pPr>
    <w:r>
      <w:rPr>
        <w:color w:val="808080"/>
      </w:rPr>
      <w:t>School Uniform Policy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AFBE6" w14:textId="77777777" w:rsidR="000B42E9" w:rsidRDefault="000B42E9">
    <w:pPr>
      <w:widowControl w:val="0"/>
      <w:pBdr>
        <w:top w:val="nil"/>
        <w:left w:val="nil"/>
        <w:bottom w:val="nil"/>
        <w:right w:val="nil"/>
        <w:between w:val="nil"/>
      </w:pBdr>
      <w:spacing w:after="0" w:line="276" w:lineRule="auto"/>
      <w:rPr>
        <w:color w:val="808080"/>
      </w:rPr>
    </w:pPr>
  </w:p>
  <w:tbl>
    <w:tblPr>
      <w:tblStyle w:val="a1"/>
      <w:tblW w:w="9781" w:type="dxa"/>
      <w:tblBorders>
        <w:top w:val="single" w:sz="8" w:space="0" w:color="FF1F64"/>
      </w:tblBorders>
      <w:tblLayout w:type="fixed"/>
      <w:tblLook w:val="0400" w:firstRow="0" w:lastRow="0" w:firstColumn="0" w:lastColumn="0" w:noHBand="0" w:noVBand="1"/>
    </w:tblPr>
    <w:tblGrid>
      <w:gridCol w:w="6379"/>
      <w:gridCol w:w="3402"/>
    </w:tblGrid>
    <w:tr w:rsidR="000B42E9" w14:paraId="1015410A" w14:textId="77777777">
      <w:tc>
        <w:tcPr>
          <w:tcW w:w="6379" w:type="dxa"/>
        </w:tcPr>
        <w:p w14:paraId="387E67D1" w14:textId="77777777" w:rsidR="000B42E9" w:rsidRDefault="00C54785">
          <w:pPr>
            <w:shd w:val="clear" w:color="auto" w:fill="FFFFFF"/>
            <w:rPr>
              <w:color w:val="808080"/>
              <w:sz w:val="16"/>
              <w:szCs w:val="16"/>
            </w:rPr>
          </w:pPr>
          <w:r>
            <w:rPr>
              <w:color w:val="808080"/>
              <w:sz w:val="16"/>
              <w:szCs w:val="16"/>
            </w:rPr>
            <w:t>© The Key Support Services Ltd | For terms of use, visit </w:t>
          </w:r>
          <w:hyperlink r:id="rId1">
            <w:r w:rsidR="000B42E9">
              <w:rPr>
                <w:color w:val="808080"/>
                <w:sz w:val="16"/>
                <w:szCs w:val="16"/>
                <w:u w:val="single"/>
              </w:rPr>
              <w:t>thekeysupport.com/terms</w:t>
            </w:r>
          </w:hyperlink>
        </w:p>
      </w:tc>
      <w:tc>
        <w:tcPr>
          <w:tcW w:w="3402" w:type="dxa"/>
        </w:tcPr>
        <w:p w14:paraId="64619EC8" w14:textId="77777777" w:rsidR="000B42E9" w:rsidRDefault="000B42E9">
          <w:pPr>
            <w:shd w:val="clear" w:color="auto" w:fill="FFFFFF"/>
            <w:rPr>
              <w:color w:val="BFBFBF"/>
              <w:sz w:val="17"/>
              <w:szCs w:val="17"/>
            </w:rPr>
          </w:pPr>
        </w:p>
      </w:tc>
    </w:tr>
  </w:tbl>
  <w:p w14:paraId="1A6CE311" w14:textId="77777777" w:rsidR="000B42E9" w:rsidRDefault="00C54785">
    <w:pPr>
      <w:pBdr>
        <w:top w:val="nil"/>
        <w:left w:val="nil"/>
        <w:bottom w:val="nil"/>
        <w:right w:val="nil"/>
        <w:between w:val="nil"/>
      </w:pBdr>
      <w:shd w:val="clear" w:color="auto" w:fill="FFFFFF"/>
      <w:rPr>
        <w:color w:val="808080"/>
        <w:sz w:val="16"/>
        <w:szCs w:val="16"/>
      </w:rPr>
    </w:pPr>
    <w:r>
      <w:rPr>
        <w:color w:val="000000"/>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000000"/>
        <w:sz w:val="16"/>
        <w:szCs w:val="16"/>
      </w:rPr>
      <w:fldChar w:fldCharType="begin"/>
    </w:r>
    <w:r>
      <w:rPr>
        <w:color w:val="000000"/>
        <w:sz w:val="16"/>
        <w:szCs w:val="16"/>
      </w:rPr>
      <w:instrText>PAGE</w:instrText>
    </w:r>
    <w:r>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CF6691" w14:textId="77777777" w:rsidR="00AA4831" w:rsidRDefault="00AA4831">
      <w:pPr>
        <w:spacing w:after="0"/>
      </w:pPr>
      <w:r>
        <w:separator/>
      </w:r>
    </w:p>
  </w:footnote>
  <w:footnote w:type="continuationSeparator" w:id="0">
    <w:p w14:paraId="210C8546" w14:textId="77777777" w:rsidR="00AA4831" w:rsidRDefault="00AA483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04073" w14:textId="77777777" w:rsidR="000B42E9" w:rsidRDefault="00C54785">
    <w:r>
      <w:rPr>
        <w:noProof/>
      </w:rPr>
      <w:drawing>
        <wp:anchor distT="0" distB="0" distL="0" distR="0" simplePos="0" relativeHeight="251657216" behindDoc="1" locked="0" layoutInCell="1" hidden="0" allowOverlap="1" wp14:anchorId="76626F72" wp14:editId="395A51EA">
          <wp:simplePos x="0" y="0"/>
          <wp:positionH relativeFrom="margin">
            <wp:align>center</wp:align>
          </wp:positionH>
          <wp:positionV relativeFrom="margin">
            <wp:align>center</wp:align>
          </wp:positionV>
          <wp:extent cx="7558405" cy="10695940"/>
          <wp:effectExtent l="0" t="0" r="0" b="0"/>
          <wp:wrapNone/>
          <wp:docPr id="1987106427" name="image2.png" descr="keydocs-background-banner"/>
          <wp:cNvGraphicFramePr/>
          <a:graphic xmlns:a="http://schemas.openxmlformats.org/drawingml/2006/main">
            <a:graphicData uri="http://schemas.openxmlformats.org/drawingml/2006/picture">
              <pic:pic xmlns:pic="http://schemas.openxmlformats.org/drawingml/2006/picture">
                <pic:nvPicPr>
                  <pic:cNvPr id="0" name="image2.png" descr="keydocs-background-banner"/>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r w:rsidR="00705F79">
      <w:pict w14:anchorId="59054E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keydocs-background" style="position:absolute;margin-left:0;margin-top:0;width:595.15pt;height:842.2pt;z-index:-251658240;mso-position-horizontal:center;mso-position-horizontal-relative:margin;mso-position-vertical:center;mso-position-vertical-relative:margin">
          <v:imagedata r:id="rId2"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7AFBD" w14:textId="77777777" w:rsidR="000B42E9" w:rsidRDefault="000B42E9"/>
  <w:p w14:paraId="2D0DAABF" w14:textId="77777777" w:rsidR="000B42E9" w:rsidRDefault="000B42E9"/>
  <w:p w14:paraId="005C2700" w14:textId="77777777" w:rsidR="000B42E9" w:rsidRDefault="000B42E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E3C0B" w14:textId="77777777" w:rsidR="000B42E9" w:rsidRDefault="000B42E9"/>
  <w:p w14:paraId="4B724E02" w14:textId="77777777" w:rsidR="000B42E9" w:rsidRDefault="000B42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32FA6"/>
    <w:multiLevelType w:val="multilevel"/>
    <w:tmpl w:val="416EA43C"/>
    <w:lvl w:ilvl="0">
      <w:start w:val="1"/>
      <w:numFmt w:val="bullet"/>
      <w:pStyle w:val="8DONTsbullet"/>
      <w:lvlText w:val="●"/>
      <w:lvlJc w:val="left"/>
      <w:pPr>
        <w:ind w:left="501" w:hanging="360"/>
      </w:pPr>
      <w:rPr>
        <w:rFonts w:ascii="Noto Sans Symbols" w:eastAsia="Noto Sans Symbols" w:hAnsi="Noto Sans Symbols" w:cs="Noto Sans Symbols"/>
      </w:rPr>
    </w:lvl>
    <w:lvl w:ilvl="1">
      <w:start w:val="1"/>
      <w:numFmt w:val="bullet"/>
      <w:lvlText w:val="o"/>
      <w:lvlJc w:val="left"/>
      <w:pPr>
        <w:ind w:left="1221" w:hanging="360"/>
      </w:pPr>
      <w:rPr>
        <w:rFonts w:ascii="Courier New" w:eastAsia="Courier New" w:hAnsi="Courier New" w:cs="Courier New"/>
      </w:rPr>
    </w:lvl>
    <w:lvl w:ilvl="2">
      <w:start w:val="1"/>
      <w:numFmt w:val="bullet"/>
      <w:lvlText w:val="▪"/>
      <w:lvlJc w:val="left"/>
      <w:pPr>
        <w:ind w:left="1941" w:hanging="360"/>
      </w:pPr>
      <w:rPr>
        <w:rFonts w:ascii="Noto Sans Symbols" w:eastAsia="Noto Sans Symbols" w:hAnsi="Noto Sans Symbols" w:cs="Noto Sans Symbols"/>
      </w:rPr>
    </w:lvl>
    <w:lvl w:ilvl="3">
      <w:start w:val="1"/>
      <w:numFmt w:val="bullet"/>
      <w:lvlText w:val="●"/>
      <w:lvlJc w:val="left"/>
      <w:pPr>
        <w:ind w:left="2661" w:hanging="360"/>
      </w:pPr>
      <w:rPr>
        <w:rFonts w:ascii="Noto Sans Symbols" w:eastAsia="Noto Sans Symbols" w:hAnsi="Noto Sans Symbols" w:cs="Noto Sans Symbols"/>
      </w:rPr>
    </w:lvl>
    <w:lvl w:ilvl="4">
      <w:start w:val="1"/>
      <w:numFmt w:val="bullet"/>
      <w:lvlText w:val="o"/>
      <w:lvlJc w:val="left"/>
      <w:pPr>
        <w:ind w:left="3381" w:hanging="360"/>
      </w:pPr>
      <w:rPr>
        <w:rFonts w:ascii="Courier New" w:eastAsia="Courier New" w:hAnsi="Courier New" w:cs="Courier New"/>
      </w:rPr>
    </w:lvl>
    <w:lvl w:ilvl="5">
      <w:start w:val="1"/>
      <w:numFmt w:val="bullet"/>
      <w:lvlText w:val="▪"/>
      <w:lvlJc w:val="left"/>
      <w:pPr>
        <w:ind w:left="4101" w:hanging="360"/>
      </w:pPr>
      <w:rPr>
        <w:rFonts w:ascii="Noto Sans Symbols" w:eastAsia="Noto Sans Symbols" w:hAnsi="Noto Sans Symbols" w:cs="Noto Sans Symbols"/>
      </w:rPr>
    </w:lvl>
    <w:lvl w:ilvl="6">
      <w:start w:val="1"/>
      <w:numFmt w:val="bullet"/>
      <w:lvlText w:val="●"/>
      <w:lvlJc w:val="left"/>
      <w:pPr>
        <w:ind w:left="4821" w:hanging="360"/>
      </w:pPr>
      <w:rPr>
        <w:rFonts w:ascii="Noto Sans Symbols" w:eastAsia="Noto Sans Symbols" w:hAnsi="Noto Sans Symbols" w:cs="Noto Sans Symbols"/>
      </w:rPr>
    </w:lvl>
    <w:lvl w:ilvl="7">
      <w:start w:val="1"/>
      <w:numFmt w:val="bullet"/>
      <w:lvlText w:val="o"/>
      <w:lvlJc w:val="left"/>
      <w:pPr>
        <w:ind w:left="5541" w:hanging="360"/>
      </w:pPr>
      <w:rPr>
        <w:rFonts w:ascii="Courier New" w:eastAsia="Courier New" w:hAnsi="Courier New" w:cs="Courier New"/>
      </w:rPr>
    </w:lvl>
    <w:lvl w:ilvl="8">
      <w:start w:val="1"/>
      <w:numFmt w:val="bullet"/>
      <w:lvlText w:val="▪"/>
      <w:lvlJc w:val="left"/>
      <w:pPr>
        <w:ind w:left="6261" w:hanging="360"/>
      </w:pPr>
      <w:rPr>
        <w:rFonts w:ascii="Noto Sans Symbols" w:eastAsia="Noto Sans Symbols" w:hAnsi="Noto Sans Symbols" w:cs="Noto Sans Symbols"/>
      </w:rPr>
    </w:lvl>
  </w:abstractNum>
  <w:abstractNum w:abstractNumId="1" w15:restartNumberingAfterBreak="0">
    <w:nsid w:val="03A163DD"/>
    <w:multiLevelType w:val="multilevel"/>
    <w:tmpl w:val="9F6EEAF4"/>
    <w:lvl w:ilvl="0">
      <w:start w:val="1"/>
      <w:numFmt w:val="decimal"/>
      <w:pStyle w:val="Subheadwithpoin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4B632F7"/>
    <w:multiLevelType w:val="multilevel"/>
    <w:tmpl w:val="C07285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077097"/>
    <w:multiLevelType w:val="multilevel"/>
    <w:tmpl w:val="44A271B2"/>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4" w15:restartNumberingAfterBreak="0">
    <w:nsid w:val="25317566"/>
    <w:multiLevelType w:val="multilevel"/>
    <w:tmpl w:val="37DC6A40"/>
    <w:lvl w:ilvl="0">
      <w:start w:val="1"/>
      <w:numFmt w:val="bullet"/>
      <w:lvlText w:val="●"/>
      <w:lvlJc w:val="left"/>
      <w:pPr>
        <w:ind w:left="312" w:hanging="170"/>
      </w:pPr>
      <w:rPr>
        <w:rFonts w:ascii="Noto Sans Symbols" w:eastAsia="Noto Sans Symbols" w:hAnsi="Noto Sans Symbols" w:cs="Noto Sans Symbols"/>
        <w:color w:val="000000"/>
      </w:rPr>
    </w:lvl>
    <w:lvl w:ilvl="1">
      <w:start w:val="1"/>
      <w:numFmt w:val="bullet"/>
      <w:lvlText w:val="o"/>
      <w:lvlJc w:val="left"/>
      <w:pPr>
        <w:ind w:left="1242" w:hanging="360"/>
      </w:pPr>
      <w:rPr>
        <w:rFonts w:ascii="Courier New" w:eastAsia="Courier New" w:hAnsi="Courier New" w:cs="Courier New"/>
      </w:rPr>
    </w:lvl>
    <w:lvl w:ilvl="2">
      <w:start w:val="1"/>
      <w:numFmt w:val="bullet"/>
      <w:lvlText w:val="▪"/>
      <w:lvlJc w:val="left"/>
      <w:pPr>
        <w:ind w:left="1962" w:hanging="360"/>
      </w:pPr>
      <w:rPr>
        <w:rFonts w:ascii="Noto Sans Symbols" w:eastAsia="Noto Sans Symbols" w:hAnsi="Noto Sans Symbols" w:cs="Noto Sans Symbols"/>
      </w:rPr>
    </w:lvl>
    <w:lvl w:ilvl="3">
      <w:start w:val="1"/>
      <w:numFmt w:val="bullet"/>
      <w:lvlText w:val="●"/>
      <w:lvlJc w:val="left"/>
      <w:pPr>
        <w:ind w:left="2682" w:hanging="360"/>
      </w:pPr>
      <w:rPr>
        <w:rFonts w:ascii="Noto Sans Symbols" w:eastAsia="Noto Sans Symbols" w:hAnsi="Noto Sans Symbols" w:cs="Noto Sans Symbols"/>
      </w:rPr>
    </w:lvl>
    <w:lvl w:ilvl="4">
      <w:start w:val="1"/>
      <w:numFmt w:val="bullet"/>
      <w:lvlText w:val="o"/>
      <w:lvlJc w:val="left"/>
      <w:pPr>
        <w:ind w:left="3402" w:hanging="360"/>
      </w:pPr>
      <w:rPr>
        <w:rFonts w:ascii="Courier New" w:eastAsia="Courier New" w:hAnsi="Courier New" w:cs="Courier New"/>
      </w:rPr>
    </w:lvl>
    <w:lvl w:ilvl="5">
      <w:start w:val="1"/>
      <w:numFmt w:val="bullet"/>
      <w:lvlText w:val="▪"/>
      <w:lvlJc w:val="left"/>
      <w:pPr>
        <w:ind w:left="4122" w:hanging="360"/>
      </w:pPr>
      <w:rPr>
        <w:rFonts w:ascii="Noto Sans Symbols" w:eastAsia="Noto Sans Symbols" w:hAnsi="Noto Sans Symbols" w:cs="Noto Sans Symbols"/>
      </w:rPr>
    </w:lvl>
    <w:lvl w:ilvl="6">
      <w:start w:val="1"/>
      <w:numFmt w:val="bullet"/>
      <w:lvlText w:val="●"/>
      <w:lvlJc w:val="left"/>
      <w:pPr>
        <w:ind w:left="4842" w:hanging="360"/>
      </w:pPr>
      <w:rPr>
        <w:rFonts w:ascii="Noto Sans Symbols" w:eastAsia="Noto Sans Symbols" w:hAnsi="Noto Sans Symbols" w:cs="Noto Sans Symbols"/>
      </w:rPr>
    </w:lvl>
    <w:lvl w:ilvl="7">
      <w:start w:val="1"/>
      <w:numFmt w:val="bullet"/>
      <w:lvlText w:val="o"/>
      <w:lvlJc w:val="left"/>
      <w:pPr>
        <w:ind w:left="5562" w:hanging="360"/>
      </w:pPr>
      <w:rPr>
        <w:rFonts w:ascii="Courier New" w:eastAsia="Courier New" w:hAnsi="Courier New" w:cs="Courier New"/>
      </w:rPr>
    </w:lvl>
    <w:lvl w:ilvl="8">
      <w:start w:val="1"/>
      <w:numFmt w:val="bullet"/>
      <w:lvlText w:val="▪"/>
      <w:lvlJc w:val="left"/>
      <w:pPr>
        <w:ind w:left="6282" w:hanging="360"/>
      </w:pPr>
      <w:rPr>
        <w:rFonts w:ascii="Noto Sans Symbols" w:eastAsia="Noto Sans Symbols" w:hAnsi="Noto Sans Symbols" w:cs="Noto Sans Symbols"/>
      </w:rPr>
    </w:lvl>
  </w:abstractNum>
  <w:abstractNum w:abstractNumId="5" w15:restartNumberingAfterBreak="0">
    <w:nsid w:val="279829B3"/>
    <w:multiLevelType w:val="multilevel"/>
    <w:tmpl w:val="E3EED862"/>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6" w15:restartNumberingAfterBreak="0">
    <w:nsid w:val="31F678D8"/>
    <w:multiLevelType w:val="multilevel"/>
    <w:tmpl w:val="A10A834A"/>
    <w:lvl w:ilvl="0">
      <w:start w:val="1"/>
      <w:numFmt w:val="bullet"/>
      <w:lvlText w:val="●"/>
      <w:lvlJc w:val="left"/>
      <w:pPr>
        <w:ind w:left="340" w:hanging="170"/>
      </w:pPr>
      <w:rPr>
        <w:rFonts w:ascii="Noto Sans Symbols" w:eastAsia="Noto Sans Symbols" w:hAnsi="Noto Sans Symbols" w:cs="Noto Sans Symbols"/>
        <w:color w:val="000000"/>
      </w:rPr>
    </w:lvl>
    <w:lvl w:ilvl="1">
      <w:start w:val="1"/>
      <w:numFmt w:val="bullet"/>
      <w:lvlText w:val="o"/>
      <w:lvlJc w:val="left"/>
      <w:pPr>
        <w:ind w:left="1270" w:hanging="360"/>
      </w:pPr>
      <w:rPr>
        <w:rFonts w:ascii="Courier New" w:eastAsia="Courier New" w:hAnsi="Courier New" w:cs="Courier New"/>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abstractNum w:abstractNumId="7" w15:restartNumberingAfterBreak="0">
    <w:nsid w:val="34DA572B"/>
    <w:multiLevelType w:val="multilevel"/>
    <w:tmpl w:val="8408CEA6"/>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8" w15:restartNumberingAfterBreak="0">
    <w:nsid w:val="382511A8"/>
    <w:multiLevelType w:val="multilevel"/>
    <w:tmpl w:val="30E2C0B8"/>
    <w:lvl w:ilvl="0">
      <w:start w:val="1"/>
      <w:numFmt w:val="bullet"/>
      <w:pStyle w:val="9Second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AAB7FE1"/>
    <w:multiLevelType w:val="multilevel"/>
    <w:tmpl w:val="7F0EDD96"/>
    <w:lvl w:ilvl="0">
      <w:start w:val="1"/>
      <w:numFmt w:val="bullet"/>
      <w:pStyle w:val="7DOs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E464B03"/>
    <w:multiLevelType w:val="multilevel"/>
    <w:tmpl w:val="FD3C6CB2"/>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11" w15:restartNumberingAfterBreak="0">
    <w:nsid w:val="59560FE3"/>
    <w:multiLevelType w:val="multilevel"/>
    <w:tmpl w:val="36081796"/>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12" w15:restartNumberingAfterBreak="0">
    <w:nsid w:val="5DC51AFB"/>
    <w:multiLevelType w:val="multilevel"/>
    <w:tmpl w:val="A50AEB96"/>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13" w15:restartNumberingAfterBreak="0">
    <w:nsid w:val="7C5F22D8"/>
    <w:multiLevelType w:val="multilevel"/>
    <w:tmpl w:val="C308BB76"/>
    <w:lvl w:ilvl="0">
      <w:start w:val="1"/>
      <w:numFmt w:val="bullet"/>
      <w:pStyle w:val="4Bulletedcopyblue"/>
      <w:lvlText w:val="●"/>
      <w:lvlJc w:val="left"/>
      <w:pPr>
        <w:ind w:left="502" w:hanging="360"/>
      </w:pPr>
      <w:rPr>
        <w:rFonts w:ascii="Noto Sans Symbols" w:eastAsia="Noto Sans Symbols" w:hAnsi="Noto Sans Symbols" w:cs="Noto Sans Symbol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num w:numId="1">
    <w:abstractNumId w:val="3"/>
  </w:num>
  <w:num w:numId="2">
    <w:abstractNumId w:val="10"/>
  </w:num>
  <w:num w:numId="3">
    <w:abstractNumId w:val="11"/>
  </w:num>
  <w:num w:numId="4">
    <w:abstractNumId w:val="4"/>
  </w:num>
  <w:num w:numId="5">
    <w:abstractNumId w:val="6"/>
  </w:num>
  <w:num w:numId="6">
    <w:abstractNumId w:val="7"/>
  </w:num>
  <w:num w:numId="7">
    <w:abstractNumId w:val="5"/>
  </w:num>
  <w:num w:numId="8">
    <w:abstractNumId w:val="12"/>
  </w:num>
  <w:num w:numId="9">
    <w:abstractNumId w:val="13"/>
  </w:num>
  <w:num w:numId="10">
    <w:abstractNumId w:val="0"/>
  </w:num>
  <w:num w:numId="11">
    <w:abstractNumId w:val="9"/>
  </w:num>
  <w:num w:numId="12">
    <w:abstractNumId w:val="2"/>
  </w:num>
  <w:num w:numId="13">
    <w:abstractNumId w:val="8"/>
  </w:num>
  <w:num w:numId="14">
    <w:abstractNumId w:val="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2E9"/>
    <w:rsid w:val="00064285"/>
    <w:rsid w:val="000B42E9"/>
    <w:rsid w:val="003F04EE"/>
    <w:rsid w:val="00434BF4"/>
    <w:rsid w:val="005B53D1"/>
    <w:rsid w:val="006C787A"/>
    <w:rsid w:val="008B23AA"/>
    <w:rsid w:val="008F0141"/>
    <w:rsid w:val="00972734"/>
    <w:rsid w:val="009D6A98"/>
    <w:rsid w:val="00A82C85"/>
    <w:rsid w:val="00AA4831"/>
    <w:rsid w:val="00C54785"/>
    <w:rsid w:val="00D90F3F"/>
    <w:rsid w:val="00E0187A"/>
    <w:rsid w:val="00E17004"/>
    <w:rsid w:val="00F823FB"/>
    <w:rsid w:val="00F92E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3C93F"/>
  <w15:docId w15:val="{93AB3408-6BEC-4AA3-98BF-5821723C7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GB" w:eastAsia="en-GB"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before="120"/>
      <w:outlineLvl w:val="0"/>
    </w:pPr>
    <w:rPr>
      <w:b/>
      <w:bCs/>
      <w:color w:val="FF1F64"/>
      <w:sz w:val="28"/>
      <w:szCs w:val="28"/>
    </w:rPr>
  </w:style>
  <w:style w:type="paragraph" w:styleId="Heading2">
    <w:name w:val="heading 2"/>
    <w:basedOn w:val="Normal"/>
    <w:next w:val="Normal"/>
    <w:link w:val="Heading2Char"/>
    <w:uiPriority w:val="9"/>
    <w:semiHidden/>
    <w:unhideWhenUsed/>
    <w:qFormat/>
    <w:pPr>
      <w:keepNext/>
      <w:keepLines/>
      <w:pBdr>
        <w:top w:val="nil"/>
        <w:left w:val="nil"/>
        <w:bottom w:val="nil"/>
        <w:right w:val="nil"/>
        <w:between w:val="nil"/>
      </w:pBdr>
      <w:spacing w:before="120" w:line="259" w:lineRule="auto"/>
      <w:outlineLvl w:val="1"/>
    </w:pPr>
    <w:rPr>
      <w:b/>
      <w:bCs/>
      <w:color w:val="0D1C2F"/>
      <w:sz w:val="24"/>
      <w:szCs w:val="24"/>
    </w:rPr>
  </w:style>
  <w:style w:type="paragraph" w:styleId="Heading3">
    <w:name w:val="heading 3"/>
    <w:basedOn w:val="Normal"/>
    <w:next w:val="Normal"/>
    <w:link w:val="Heading3Char"/>
    <w:uiPriority w:val="9"/>
    <w:semiHidden/>
    <w:unhideWhenUsed/>
    <w:qFormat/>
    <w:pPr>
      <w:keepNext/>
      <w:keepLines/>
      <w:pBdr>
        <w:top w:val="nil"/>
        <w:left w:val="nil"/>
        <w:bottom w:val="nil"/>
        <w:right w:val="nil"/>
        <w:between w:val="nil"/>
      </w:pBdr>
      <w:spacing w:before="120" w:line="259" w:lineRule="auto"/>
      <w:outlineLvl w:val="2"/>
    </w:pPr>
    <w:rPr>
      <w:b/>
      <w:bCs/>
      <w:color w:val="7F7F7F"/>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line="259" w:lineRule="auto"/>
    </w:pPr>
    <w:rPr>
      <w:rFonts w:eastAsia="MS Mincho"/>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b/>
      <w:sz w:val="24"/>
    </w:rPr>
  </w:style>
  <w:style w:type="paragraph" w:customStyle="1" w:styleId="7DOsbullet">
    <w:name w:val="7 DOs bullet"/>
    <w:basedOn w:val="Normal"/>
    <w:rsid w:val="00B846C2"/>
    <w:pPr>
      <w:numPr>
        <w:numId w:val="11"/>
      </w:numPr>
      <w:ind w:right="284"/>
    </w:pPr>
    <w:rPr>
      <w:b/>
      <w:sz w:val="24"/>
    </w:rPr>
  </w:style>
  <w:style w:type="paragraph" w:customStyle="1" w:styleId="4Bulletedcopyblue">
    <w:name w:val="4 Bulleted copy blue"/>
    <w:basedOn w:val="Normal"/>
    <w:qFormat/>
    <w:rsid w:val="00B846C2"/>
    <w:pPr>
      <w:numPr>
        <w:numId w:val="9"/>
      </w:numPr>
    </w:p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5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b/>
      <w:bCs/>
      <w:color w:val="12263F"/>
      <w:sz w:val="32"/>
      <w:szCs w:val="32"/>
    </w:rPr>
  </w:style>
  <w:style w:type="paragraph" w:customStyle="1" w:styleId="1bodycopy11pt">
    <w:name w:val="1 body copy 11pt"/>
    <w:autoRedefine/>
    <w:rsid w:val="00B846C2"/>
    <w:pPr>
      <w:ind w:right="850"/>
    </w:pPr>
    <w:rPr>
      <w:rFonts w:eastAsia="MS Mincho"/>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link w:val="ListParagraphChar"/>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tabs>
        <w:tab w:val="num" w:pos="720"/>
      </w:tabs>
      <w:ind w:left="720" w:hanging="720"/>
    </w:pPr>
  </w:style>
  <w:style w:type="paragraph" w:customStyle="1" w:styleId="Tablecopybulleted">
    <w:name w:val="Table copy bulleted"/>
    <w:basedOn w:val="Tablebodycopy"/>
    <w:qFormat/>
    <w:rsid w:val="009122BB"/>
    <w:pPr>
      <w:tabs>
        <w:tab w:val="num" w:pos="720"/>
      </w:tabs>
      <w:ind w:left="720" w:hanging="720"/>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style>
  <w:style w:type="paragraph" w:customStyle="1" w:styleId="3Bulletedcopyblue">
    <w:name w:val="3 Bulleted copy blue"/>
    <w:basedOn w:val="Normal"/>
    <w:qFormat/>
    <w:rsid w:val="005A4C35"/>
    <w:pPr>
      <w:tabs>
        <w:tab w:val="num" w:pos="720"/>
      </w:tabs>
      <w:ind w:left="720" w:hanging="720"/>
    </w:pPr>
  </w:style>
  <w:style w:type="paragraph" w:styleId="CommentText">
    <w:name w:val="annotation text"/>
    <w:basedOn w:val="Normal"/>
    <w:link w:val="CommentTextChar"/>
    <w:uiPriority w:val="99"/>
    <w:unhideWhenUsed/>
    <w:rsid w:val="00D70653"/>
    <w:pPr>
      <w:spacing w:before="200" w:after="200" w:line="276" w:lineRule="auto"/>
      <w:jc w:val="both"/>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rsid w:val="00D70653"/>
    <w:rPr>
      <w:rFonts w:asciiTheme="minorHAnsi" w:eastAsiaTheme="minorHAnsi" w:hAnsiTheme="minorHAnsi" w:cstheme="minorBidi"/>
      <w:lang w:eastAsia="en-US"/>
    </w:rPr>
  </w:style>
  <w:style w:type="character" w:customStyle="1" w:styleId="ListParagraphChar">
    <w:name w:val="List Paragraph Char"/>
    <w:basedOn w:val="DefaultParagraphFont"/>
    <w:link w:val="ListParagraph"/>
    <w:uiPriority w:val="34"/>
    <w:rsid w:val="002919A6"/>
    <w:rPr>
      <w:rFonts w:eastAsia="MS Mincho"/>
      <w:szCs w:val="24"/>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42" w:type="dxa"/>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10/15/content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cost-of-school-uniforms/cost-of-school-uniform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bP9V1LkNtx4oWarnb4IF8pRjKA==">CgMxLjAyDmguNTFoZWQxYnhzdTFuMg1oLnR4b25xYWhkazRnMg5oLnRiY3BvY3U2ZHlvcDIOaC40dmU2aHhlY25vdzcyDmgucjBwaHdkaXU5bzR3Mg5oLm12Z3VsNzVqOWNrbTIOaC45OGsydmhvemcxaW8yDmguZndzeTZ4bnlsYzRlMg5oLm1zY25oZDRmMXdsNDIOaC5ud2QwY3J2OG05eTIyDmguM3l0Ymd4Z3N1MXlyMg5oLmQ4azVoenBmN3JjcjIOaC5mbWlnYm5hZDd0NDQyDmgudTg3dzA4dG00OWtpOAByITE2RXRDLXBISVo3Q2xPWnRPcldzMjI0RU5BOFFxRVBYZ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7DFF360EE859342AF6B5B16A4542E1A" ma:contentTypeVersion="17" ma:contentTypeDescription="Create a new document." ma:contentTypeScope="" ma:versionID="03800f20ee4d9ed47483f36451ccf279">
  <xsd:schema xmlns:xsd="http://www.w3.org/2001/XMLSchema" xmlns:xs="http://www.w3.org/2001/XMLSchema" xmlns:p="http://schemas.microsoft.com/office/2006/metadata/properties" xmlns:ns3="0e67bf04-1c72-475d-b0ff-d7fd0d51b7db" xmlns:ns4="e4115f94-3647-41c2-be36-8957fb5fb245" targetNamespace="http://schemas.microsoft.com/office/2006/metadata/properties" ma:root="true" ma:fieldsID="dc4419909d1b8444973e338386ce2b94" ns3:_="" ns4:_="">
    <xsd:import namespace="0e67bf04-1c72-475d-b0ff-d7fd0d51b7db"/>
    <xsd:import namespace="e4115f94-3647-41c2-be36-8957fb5fb2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7bf04-1c72-475d-b0ff-d7fd0d51b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115f94-3647-41c2-be36-8957fb5fb24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e67bf04-1c72-475d-b0ff-d7fd0d51b7db"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59B50F0-984B-4C61-9453-181A92EC5C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7bf04-1c72-475d-b0ff-d7fd0d51b7db"/>
    <ds:schemaRef ds:uri="e4115f94-3647-41c2-be36-8957fb5fb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0EE699-4935-4D7C-879A-9F19F228ABDE}">
  <ds:schemaRefs>
    <ds:schemaRef ds:uri="http://schemas.microsoft.com/sharepoint/v3/contenttype/forms"/>
  </ds:schemaRefs>
</ds:datastoreItem>
</file>

<file path=customXml/itemProps4.xml><?xml version="1.0" encoding="utf-8"?>
<ds:datastoreItem xmlns:ds="http://schemas.openxmlformats.org/officeDocument/2006/customXml" ds:itemID="{A0B9124C-DBEE-43E5-9947-923D85EF15CF}">
  <ds:schemaRefs>
    <ds:schemaRef ds:uri="e4115f94-3647-41c2-be36-8957fb5fb245"/>
    <ds:schemaRef ds:uri="http://schemas.microsoft.com/office/2006/documentManagement/types"/>
    <ds:schemaRef ds:uri="http://purl.org/dc/dcmitype/"/>
    <ds:schemaRef ds:uri="http://purl.org/dc/elements/1.1/"/>
    <ds:schemaRef ds:uri="http://schemas.openxmlformats.org/package/2006/metadata/core-properties"/>
    <ds:schemaRef ds:uri="0e67bf04-1c72-475d-b0ff-d7fd0d51b7db"/>
    <ds:schemaRef ds:uri="http://schemas.microsoft.com/office/infopath/2007/PartnerControls"/>
    <ds:schemaRef ds:uri="http://purl.org/dc/term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1885</Words>
  <Characters>10746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  Southern</dc:creator>
  <cp:lastModifiedBy>Head</cp:lastModifiedBy>
  <cp:revision>2</cp:revision>
  <dcterms:created xsi:type="dcterms:W3CDTF">2026-09-28T13:36:00Z</dcterms:created>
  <dcterms:modified xsi:type="dcterms:W3CDTF">2026-09-28T13:36:00Z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0x010100E7DFF360EE859342AF6B5B16A4542E1A</vt:lpwstr>
  </property>
</Properties>
</file>